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61F" w:rsidRPr="00D6197B" w:rsidRDefault="00CC2E25" w:rsidP="00700125">
      <w:pPr>
        <w:widowControl w:val="0"/>
        <w:jc w:val="center"/>
        <w:rPr>
          <w:b w:val="0"/>
          <w:sz w:val="24"/>
          <w:szCs w:val="24"/>
        </w:rPr>
      </w:pPr>
      <w:r w:rsidRPr="00D6197B">
        <w:rPr>
          <w:b w:val="0"/>
          <w:sz w:val="24"/>
          <w:szCs w:val="24"/>
        </w:rPr>
        <w:t>ДОГОВОР</w:t>
      </w:r>
      <w:r w:rsidR="008557F5" w:rsidRPr="00D6197B">
        <w:rPr>
          <w:b w:val="0"/>
          <w:sz w:val="24"/>
          <w:szCs w:val="24"/>
        </w:rPr>
        <w:t xml:space="preserve"> </w:t>
      </w:r>
      <w:r w:rsidR="009618BA" w:rsidRPr="00D6197B">
        <w:rPr>
          <w:b w:val="0"/>
          <w:sz w:val="24"/>
          <w:szCs w:val="24"/>
        </w:rPr>
        <w:t>ТЕПЛОСНАБЖЕНИЯ</w:t>
      </w:r>
      <w:r w:rsidR="00387824" w:rsidRPr="00D6197B">
        <w:rPr>
          <w:b w:val="0"/>
          <w:sz w:val="24"/>
          <w:szCs w:val="24"/>
        </w:rPr>
        <w:t xml:space="preserve"> </w:t>
      </w:r>
      <w:r w:rsidR="00EB6A40" w:rsidRPr="00D6197B">
        <w:rPr>
          <w:b w:val="0"/>
          <w:sz w:val="24"/>
          <w:szCs w:val="24"/>
        </w:rPr>
        <w:t>№</w:t>
      </w:r>
      <w:r w:rsidR="00F8374D" w:rsidRPr="00D6197B">
        <w:rPr>
          <w:b w:val="0"/>
          <w:sz w:val="24"/>
          <w:szCs w:val="24"/>
        </w:rPr>
        <w:t xml:space="preserve"> </w:t>
      </w:r>
      <w:r w:rsidR="009C2EC7" w:rsidRPr="00D6197B">
        <w:rPr>
          <w:b w:val="0"/>
          <w:sz w:val="24"/>
          <w:szCs w:val="24"/>
        </w:rPr>
        <w:t>______</w:t>
      </w:r>
      <w:r w:rsidR="00BB0A50" w:rsidRPr="00D6197B">
        <w:rPr>
          <w:b w:val="0"/>
          <w:sz w:val="24"/>
          <w:szCs w:val="24"/>
        </w:rPr>
        <w:t>/Т</w:t>
      </w:r>
    </w:p>
    <w:p w:rsidR="00FF4DFB" w:rsidRPr="00D6197B" w:rsidRDefault="00FF4DFB" w:rsidP="00700125">
      <w:pPr>
        <w:widowControl w:val="0"/>
        <w:jc w:val="center"/>
        <w:rPr>
          <w:b w:val="0"/>
          <w:i/>
          <w:sz w:val="24"/>
          <w:szCs w:val="24"/>
          <w:u w:val="single"/>
        </w:rPr>
      </w:pPr>
    </w:p>
    <w:p w:rsidR="00ED261F" w:rsidRPr="00D6197B" w:rsidRDefault="00E62B81" w:rsidP="00700125">
      <w:pPr>
        <w:widowControl w:val="0"/>
        <w:jc w:val="center"/>
        <w:rPr>
          <w:b w:val="0"/>
          <w:sz w:val="24"/>
          <w:szCs w:val="24"/>
        </w:rPr>
      </w:pPr>
      <w:r w:rsidRPr="00D6197B">
        <w:rPr>
          <w:b w:val="0"/>
          <w:sz w:val="24"/>
          <w:szCs w:val="24"/>
        </w:rPr>
        <w:t xml:space="preserve">  </w:t>
      </w:r>
    </w:p>
    <w:p w:rsidR="00ED261F" w:rsidRPr="00D6197B" w:rsidRDefault="0070403C" w:rsidP="009E1983">
      <w:pPr>
        <w:widowControl w:val="0"/>
        <w:rPr>
          <w:b w:val="0"/>
          <w:sz w:val="24"/>
          <w:szCs w:val="24"/>
        </w:rPr>
      </w:pPr>
      <w:proofErr w:type="spellStart"/>
      <w:r w:rsidRPr="00D6197B">
        <w:rPr>
          <w:b w:val="0"/>
          <w:sz w:val="24"/>
          <w:szCs w:val="24"/>
        </w:rPr>
        <w:t>с.п</w:t>
      </w:r>
      <w:proofErr w:type="spellEnd"/>
      <w:r w:rsidRPr="00D6197B">
        <w:rPr>
          <w:b w:val="0"/>
          <w:sz w:val="24"/>
          <w:szCs w:val="24"/>
        </w:rPr>
        <w:t>. Нижнесортымский</w:t>
      </w:r>
      <w:r w:rsidR="00154E3A" w:rsidRPr="00D6197B">
        <w:rPr>
          <w:b w:val="0"/>
          <w:sz w:val="24"/>
          <w:szCs w:val="24"/>
        </w:rPr>
        <w:t xml:space="preserve">             </w:t>
      </w:r>
      <w:r w:rsidR="00FB6762" w:rsidRPr="00D6197B">
        <w:rPr>
          <w:b w:val="0"/>
          <w:sz w:val="24"/>
          <w:szCs w:val="24"/>
        </w:rPr>
        <w:tab/>
        <w:t xml:space="preserve">                                       </w:t>
      </w:r>
      <w:r w:rsidR="00821662" w:rsidRPr="00D6197B">
        <w:rPr>
          <w:b w:val="0"/>
          <w:sz w:val="24"/>
          <w:szCs w:val="24"/>
        </w:rPr>
        <w:t xml:space="preserve">                   </w:t>
      </w:r>
      <w:r w:rsidR="005C1342" w:rsidRPr="00D6197B">
        <w:rPr>
          <w:b w:val="0"/>
          <w:sz w:val="24"/>
          <w:szCs w:val="24"/>
        </w:rPr>
        <w:t xml:space="preserve"> </w:t>
      </w:r>
      <w:proofErr w:type="gramStart"/>
      <w:r w:rsidR="005C1342" w:rsidRPr="00D6197B">
        <w:rPr>
          <w:b w:val="0"/>
          <w:sz w:val="24"/>
          <w:szCs w:val="24"/>
        </w:rPr>
        <w:t xml:space="preserve"> </w:t>
      </w:r>
      <w:r w:rsidR="00014A6B" w:rsidRPr="00D6197B">
        <w:rPr>
          <w:b w:val="0"/>
          <w:sz w:val="24"/>
          <w:szCs w:val="24"/>
        </w:rPr>
        <w:t xml:space="preserve"> </w:t>
      </w:r>
      <w:r w:rsidR="00FB6762" w:rsidRPr="00D6197B">
        <w:rPr>
          <w:b w:val="0"/>
          <w:sz w:val="24"/>
          <w:szCs w:val="24"/>
        </w:rPr>
        <w:t xml:space="preserve"> «</w:t>
      </w:r>
      <w:proofErr w:type="gramEnd"/>
      <w:r w:rsidR="00FB6762" w:rsidRPr="00D6197B">
        <w:rPr>
          <w:b w:val="0"/>
          <w:sz w:val="24"/>
          <w:szCs w:val="24"/>
        </w:rPr>
        <w:t>_</w:t>
      </w:r>
      <w:r w:rsidR="003B7D04" w:rsidRPr="00D6197B">
        <w:rPr>
          <w:b w:val="0"/>
          <w:sz w:val="24"/>
          <w:szCs w:val="24"/>
        </w:rPr>
        <w:t>_</w:t>
      </w:r>
      <w:r w:rsidR="00FB6762" w:rsidRPr="00D6197B">
        <w:rPr>
          <w:b w:val="0"/>
          <w:sz w:val="24"/>
          <w:szCs w:val="24"/>
        </w:rPr>
        <w:t>_»</w:t>
      </w:r>
      <w:r w:rsidR="00C359D5" w:rsidRPr="00D6197B">
        <w:rPr>
          <w:b w:val="0"/>
          <w:sz w:val="24"/>
          <w:szCs w:val="24"/>
        </w:rPr>
        <w:t xml:space="preserve"> </w:t>
      </w:r>
      <w:r w:rsidR="003B7D04" w:rsidRPr="00D6197B">
        <w:rPr>
          <w:b w:val="0"/>
          <w:sz w:val="24"/>
          <w:szCs w:val="24"/>
        </w:rPr>
        <w:t>______</w:t>
      </w:r>
      <w:r w:rsidR="00A823CF" w:rsidRPr="00D6197B">
        <w:rPr>
          <w:b w:val="0"/>
          <w:sz w:val="24"/>
          <w:szCs w:val="24"/>
        </w:rPr>
        <w:t>___</w:t>
      </w:r>
      <w:r w:rsidR="00387824" w:rsidRPr="00D6197B">
        <w:rPr>
          <w:b w:val="0"/>
          <w:sz w:val="24"/>
          <w:szCs w:val="24"/>
        </w:rPr>
        <w:t>_</w:t>
      </w:r>
      <w:r w:rsidR="00C359D5" w:rsidRPr="00D6197B">
        <w:rPr>
          <w:b w:val="0"/>
          <w:sz w:val="24"/>
          <w:szCs w:val="24"/>
        </w:rPr>
        <w:t>20</w:t>
      </w:r>
      <w:r w:rsidR="00A823CF" w:rsidRPr="00D6197B">
        <w:rPr>
          <w:b w:val="0"/>
          <w:sz w:val="24"/>
          <w:szCs w:val="24"/>
        </w:rPr>
        <w:t>___</w:t>
      </w:r>
      <w:r w:rsidR="00ED261F" w:rsidRPr="00D6197B">
        <w:rPr>
          <w:b w:val="0"/>
          <w:sz w:val="24"/>
          <w:szCs w:val="24"/>
        </w:rPr>
        <w:t>г.</w:t>
      </w:r>
    </w:p>
    <w:p w:rsidR="00ED261F" w:rsidRPr="00D6197B" w:rsidRDefault="00ED261F" w:rsidP="002956FE">
      <w:pPr>
        <w:widowControl w:val="0"/>
        <w:rPr>
          <w:b w:val="0"/>
          <w:sz w:val="24"/>
          <w:szCs w:val="24"/>
        </w:rPr>
      </w:pPr>
    </w:p>
    <w:p w:rsidR="00202BA0" w:rsidRPr="00D6197B" w:rsidRDefault="00AB4620" w:rsidP="00014A6B">
      <w:pPr>
        <w:ind w:left="2" w:firstLine="1"/>
        <w:jc w:val="both"/>
        <w:rPr>
          <w:b w:val="0"/>
          <w:sz w:val="24"/>
          <w:szCs w:val="24"/>
          <w:lang w:eastAsia="en-US" w:bidi="en-US"/>
        </w:rPr>
      </w:pPr>
      <w:r w:rsidRPr="00D6197B">
        <w:rPr>
          <w:b w:val="0"/>
          <w:sz w:val="24"/>
          <w:szCs w:val="24"/>
          <w:lang w:eastAsia="en-US" w:bidi="en-US"/>
        </w:rPr>
        <w:t xml:space="preserve">       </w:t>
      </w:r>
      <w:r w:rsidR="00F867E4" w:rsidRPr="00D6197B">
        <w:rPr>
          <w:b w:val="0"/>
          <w:sz w:val="24"/>
          <w:szCs w:val="24"/>
          <w:lang w:eastAsia="en-US" w:bidi="en-US"/>
        </w:rPr>
        <w:t xml:space="preserve">Муниципальное унитарное предприятие «Управление тепловодоснабжения и водоотведения «Сибиряк» Муниципального образования сельское поселение Нижнесортымский, именуемое </w:t>
      </w:r>
      <w:r w:rsidR="00837297" w:rsidRPr="00D6197B">
        <w:rPr>
          <w:b w:val="0"/>
          <w:sz w:val="24"/>
          <w:szCs w:val="24"/>
          <w:lang w:eastAsia="en-US" w:bidi="en-US"/>
        </w:rPr>
        <w:t xml:space="preserve">в дальнейшем </w:t>
      </w:r>
      <w:r w:rsidR="00F867E4" w:rsidRPr="00D6197B">
        <w:rPr>
          <w:b w:val="0"/>
          <w:sz w:val="24"/>
          <w:szCs w:val="24"/>
          <w:lang w:eastAsia="en-US" w:bidi="en-US"/>
        </w:rPr>
        <w:t>«</w:t>
      </w:r>
      <w:r w:rsidR="001250BD" w:rsidRPr="00D6197B">
        <w:rPr>
          <w:b w:val="0"/>
          <w:sz w:val="24"/>
          <w:szCs w:val="24"/>
          <w:lang w:eastAsia="en-US" w:bidi="en-US"/>
        </w:rPr>
        <w:t xml:space="preserve">Теплоснабжающая </w:t>
      </w:r>
      <w:r w:rsidR="003E6988" w:rsidRPr="00D6197B">
        <w:rPr>
          <w:b w:val="0"/>
          <w:sz w:val="24"/>
          <w:szCs w:val="24"/>
          <w:lang w:eastAsia="en-US" w:bidi="en-US"/>
        </w:rPr>
        <w:t>о</w:t>
      </w:r>
      <w:r w:rsidR="00F867E4" w:rsidRPr="00D6197B">
        <w:rPr>
          <w:b w:val="0"/>
          <w:sz w:val="24"/>
          <w:szCs w:val="24"/>
          <w:lang w:eastAsia="en-US" w:bidi="en-US"/>
        </w:rPr>
        <w:t>рганизация»</w:t>
      </w:r>
      <w:r w:rsidR="00837297" w:rsidRPr="00D6197B">
        <w:rPr>
          <w:b w:val="0"/>
          <w:sz w:val="24"/>
          <w:szCs w:val="24"/>
          <w:lang w:eastAsia="en-US" w:bidi="en-US"/>
        </w:rPr>
        <w:t xml:space="preserve">, </w:t>
      </w:r>
      <w:r w:rsidR="00F867E4" w:rsidRPr="00D6197B">
        <w:rPr>
          <w:b w:val="0"/>
          <w:sz w:val="24"/>
          <w:szCs w:val="24"/>
          <w:lang w:eastAsia="en-US" w:bidi="en-US"/>
        </w:rPr>
        <w:t xml:space="preserve">в лице директора </w:t>
      </w:r>
      <w:proofErr w:type="spellStart"/>
      <w:r w:rsidR="002A65AF" w:rsidRPr="00D6197B">
        <w:rPr>
          <w:b w:val="0"/>
          <w:sz w:val="24"/>
          <w:szCs w:val="24"/>
          <w:lang w:eastAsia="en-US" w:bidi="en-US"/>
        </w:rPr>
        <w:t>Капленко</w:t>
      </w:r>
      <w:proofErr w:type="spellEnd"/>
      <w:r w:rsidR="002A65AF" w:rsidRPr="00D6197B">
        <w:rPr>
          <w:b w:val="0"/>
          <w:sz w:val="24"/>
          <w:szCs w:val="24"/>
          <w:lang w:eastAsia="en-US" w:bidi="en-US"/>
        </w:rPr>
        <w:t xml:space="preserve"> Николая Александровича</w:t>
      </w:r>
      <w:r w:rsidR="00F867E4" w:rsidRPr="00D6197B">
        <w:rPr>
          <w:b w:val="0"/>
          <w:sz w:val="24"/>
          <w:szCs w:val="24"/>
          <w:lang w:eastAsia="en-US" w:bidi="en-US"/>
        </w:rPr>
        <w:t>, действующего на осно</w:t>
      </w:r>
      <w:r w:rsidR="00837297" w:rsidRPr="00D6197B">
        <w:rPr>
          <w:b w:val="0"/>
          <w:sz w:val="24"/>
          <w:szCs w:val="24"/>
          <w:lang w:eastAsia="en-US" w:bidi="en-US"/>
        </w:rPr>
        <w:t xml:space="preserve">вании Устава </w:t>
      </w:r>
      <w:r w:rsidR="00F867E4" w:rsidRPr="00D6197B">
        <w:rPr>
          <w:b w:val="0"/>
          <w:sz w:val="24"/>
          <w:szCs w:val="24"/>
          <w:lang w:eastAsia="en-US" w:bidi="en-US"/>
        </w:rPr>
        <w:t>с одной стороны</w:t>
      </w:r>
      <w:r w:rsidR="00EB18CC" w:rsidRPr="00D6197B">
        <w:rPr>
          <w:b w:val="0"/>
          <w:sz w:val="24"/>
          <w:szCs w:val="24"/>
          <w:lang w:eastAsia="en-US" w:bidi="en-US"/>
        </w:rPr>
        <w:t>,</w:t>
      </w:r>
      <w:r w:rsidR="00F867E4" w:rsidRPr="00D6197B">
        <w:rPr>
          <w:b w:val="0"/>
          <w:sz w:val="24"/>
          <w:szCs w:val="24"/>
          <w:lang w:eastAsia="en-US" w:bidi="en-US"/>
        </w:rPr>
        <w:t xml:space="preserve"> </w:t>
      </w:r>
    </w:p>
    <w:p w:rsidR="0024370A" w:rsidRPr="00D6197B" w:rsidRDefault="0024370A" w:rsidP="00766D06">
      <w:pPr>
        <w:ind w:left="4"/>
        <w:jc w:val="both"/>
        <w:rPr>
          <w:b w:val="0"/>
          <w:sz w:val="24"/>
          <w:szCs w:val="24"/>
          <w:lang w:bidi="en-US"/>
        </w:rPr>
      </w:pPr>
      <w:r w:rsidRPr="00D6197B">
        <w:rPr>
          <w:b w:val="0"/>
          <w:sz w:val="24"/>
          <w:szCs w:val="24"/>
          <w:lang w:bidi="en-US"/>
        </w:rPr>
        <w:t xml:space="preserve">и </w:t>
      </w:r>
      <w:r w:rsidR="009C2EC7" w:rsidRPr="00D6197B">
        <w:rPr>
          <w:b w:val="0"/>
          <w:sz w:val="24"/>
          <w:szCs w:val="24"/>
          <w:lang w:bidi="en-US"/>
        </w:rPr>
        <w:t>_________________________________</w:t>
      </w:r>
      <w:r w:rsidRPr="00D6197B">
        <w:rPr>
          <w:b w:val="0"/>
          <w:sz w:val="24"/>
          <w:szCs w:val="24"/>
          <w:lang w:bidi="en-US"/>
        </w:rPr>
        <w:t>он, именуемое в дальнейшем «</w:t>
      </w:r>
      <w:r w:rsidR="001512A4" w:rsidRPr="00D6197B">
        <w:rPr>
          <w:b w:val="0"/>
          <w:sz w:val="24"/>
          <w:szCs w:val="24"/>
          <w:lang w:bidi="en-US"/>
        </w:rPr>
        <w:t>Потребитель</w:t>
      </w:r>
      <w:r w:rsidRPr="00D6197B">
        <w:rPr>
          <w:b w:val="0"/>
          <w:sz w:val="24"/>
          <w:szCs w:val="24"/>
          <w:lang w:bidi="en-US"/>
        </w:rPr>
        <w:t xml:space="preserve">», в лице </w:t>
      </w:r>
      <w:r w:rsidR="009C2EC7" w:rsidRPr="00D6197B">
        <w:rPr>
          <w:b w:val="0"/>
          <w:sz w:val="24"/>
          <w:szCs w:val="24"/>
          <w:lang w:bidi="en-US"/>
        </w:rPr>
        <w:t>__________________________________</w:t>
      </w:r>
      <w:r w:rsidRPr="00D6197B">
        <w:rPr>
          <w:b w:val="0"/>
          <w:sz w:val="24"/>
          <w:szCs w:val="24"/>
          <w:lang w:bidi="en-US"/>
        </w:rPr>
        <w:t>, с другой сторо</w:t>
      </w:r>
      <w:r w:rsidR="009C2EC7" w:rsidRPr="00D6197B">
        <w:rPr>
          <w:b w:val="0"/>
          <w:sz w:val="24"/>
          <w:szCs w:val="24"/>
          <w:lang w:bidi="en-US"/>
        </w:rPr>
        <w:t>ны, вместе именуемые «Стороны»</w:t>
      </w:r>
      <w:r w:rsidR="00014A6B" w:rsidRPr="00D6197B">
        <w:rPr>
          <w:b w:val="0"/>
          <w:sz w:val="24"/>
          <w:szCs w:val="24"/>
          <w:lang w:bidi="en-US"/>
        </w:rPr>
        <w:t xml:space="preserve">, </w:t>
      </w:r>
      <w:r w:rsidRPr="00D6197B">
        <w:rPr>
          <w:b w:val="0"/>
          <w:sz w:val="24"/>
          <w:szCs w:val="24"/>
          <w:lang w:bidi="en-US"/>
        </w:rPr>
        <w:t>заключили настоящий договор о нижеследующем:</w:t>
      </w:r>
    </w:p>
    <w:p w:rsidR="00014A6B" w:rsidRPr="00D6197B" w:rsidRDefault="00014A6B" w:rsidP="00014A6B">
      <w:pPr>
        <w:ind w:left="2" w:firstLine="1"/>
        <w:jc w:val="both"/>
        <w:rPr>
          <w:b w:val="0"/>
          <w:sz w:val="24"/>
          <w:szCs w:val="24"/>
          <w:lang w:bidi="en-US"/>
        </w:rPr>
      </w:pPr>
    </w:p>
    <w:p w:rsidR="00845B82" w:rsidRPr="00D6197B" w:rsidRDefault="00C01A44" w:rsidP="00587C5B">
      <w:pPr>
        <w:numPr>
          <w:ilvl w:val="0"/>
          <w:numId w:val="29"/>
        </w:numPr>
        <w:ind w:hanging="1353"/>
        <w:jc w:val="both"/>
        <w:rPr>
          <w:b w:val="0"/>
          <w:sz w:val="24"/>
          <w:szCs w:val="24"/>
          <w:lang w:eastAsia="en-US" w:bidi="en-US"/>
        </w:rPr>
      </w:pPr>
      <w:r w:rsidRPr="00D6197B">
        <w:rPr>
          <w:b w:val="0"/>
          <w:sz w:val="24"/>
          <w:szCs w:val="24"/>
        </w:rPr>
        <w:t xml:space="preserve"> </w:t>
      </w:r>
      <w:r w:rsidR="00387824" w:rsidRPr="00D6197B">
        <w:rPr>
          <w:b w:val="0"/>
          <w:sz w:val="24"/>
          <w:szCs w:val="24"/>
        </w:rPr>
        <w:t xml:space="preserve">ПРЕДМЕТ </w:t>
      </w:r>
      <w:r w:rsidR="00406721" w:rsidRPr="00D6197B">
        <w:rPr>
          <w:b w:val="0"/>
          <w:sz w:val="24"/>
          <w:szCs w:val="24"/>
        </w:rPr>
        <w:t>ДОГОВОРА</w:t>
      </w:r>
    </w:p>
    <w:p w:rsidR="000804E7" w:rsidRPr="00D6197B" w:rsidRDefault="000804E7" w:rsidP="000804E7">
      <w:pPr>
        <w:widowControl w:val="0"/>
        <w:ind w:left="4820"/>
        <w:jc w:val="center"/>
        <w:rPr>
          <w:b w:val="0"/>
          <w:sz w:val="24"/>
          <w:szCs w:val="24"/>
        </w:rPr>
      </w:pPr>
    </w:p>
    <w:p w:rsidR="00550EE3" w:rsidRPr="00D6197B" w:rsidRDefault="00D2706B" w:rsidP="00D2706B">
      <w:pPr>
        <w:widowControl w:val="0"/>
        <w:jc w:val="both"/>
        <w:rPr>
          <w:b w:val="0"/>
          <w:sz w:val="24"/>
          <w:szCs w:val="24"/>
        </w:rPr>
      </w:pPr>
      <w:r w:rsidRPr="00D6197B">
        <w:rPr>
          <w:b w:val="0"/>
          <w:sz w:val="24"/>
          <w:szCs w:val="24"/>
        </w:rPr>
        <w:t>1.1.</w:t>
      </w:r>
      <w:r w:rsidR="00550EE3" w:rsidRPr="00D6197B">
        <w:rPr>
          <w:b w:val="0"/>
          <w:sz w:val="24"/>
          <w:szCs w:val="24"/>
        </w:rPr>
        <w:t xml:space="preserve"> Сро</w:t>
      </w:r>
      <w:r w:rsidR="009C2EC7" w:rsidRPr="00D6197B">
        <w:rPr>
          <w:b w:val="0"/>
          <w:sz w:val="24"/>
          <w:szCs w:val="24"/>
        </w:rPr>
        <w:t>к поставки тепловой энергии с «</w:t>
      </w:r>
      <w:r w:rsidR="00D6197B">
        <w:rPr>
          <w:b w:val="0"/>
          <w:sz w:val="24"/>
          <w:szCs w:val="24"/>
        </w:rPr>
        <w:t>___</w:t>
      </w:r>
      <w:r w:rsidR="009C2EC7" w:rsidRPr="00D6197B">
        <w:rPr>
          <w:b w:val="0"/>
          <w:sz w:val="24"/>
          <w:szCs w:val="24"/>
        </w:rPr>
        <w:t>_» ____20____ года по «____»</w:t>
      </w:r>
      <w:r w:rsidR="00D6197B">
        <w:rPr>
          <w:b w:val="0"/>
          <w:sz w:val="24"/>
          <w:szCs w:val="24"/>
        </w:rPr>
        <w:t xml:space="preserve"> </w:t>
      </w:r>
      <w:r w:rsidR="009C2EC7" w:rsidRPr="00D6197B">
        <w:rPr>
          <w:b w:val="0"/>
          <w:sz w:val="24"/>
          <w:szCs w:val="24"/>
        </w:rPr>
        <w:t>______20___</w:t>
      </w:r>
      <w:r w:rsidR="00071296" w:rsidRPr="00D6197B">
        <w:rPr>
          <w:b w:val="0"/>
          <w:sz w:val="24"/>
          <w:szCs w:val="24"/>
        </w:rPr>
        <w:t xml:space="preserve"> </w:t>
      </w:r>
      <w:r w:rsidR="00550EE3" w:rsidRPr="00D6197B">
        <w:rPr>
          <w:b w:val="0"/>
          <w:sz w:val="24"/>
          <w:szCs w:val="24"/>
        </w:rPr>
        <w:t>года.</w:t>
      </w:r>
    </w:p>
    <w:p w:rsidR="00D2706B" w:rsidRPr="00D6197B" w:rsidRDefault="00550EE3" w:rsidP="00D2706B">
      <w:pPr>
        <w:widowControl w:val="0"/>
        <w:jc w:val="both"/>
        <w:rPr>
          <w:b w:val="0"/>
          <w:sz w:val="24"/>
          <w:szCs w:val="24"/>
        </w:rPr>
      </w:pPr>
      <w:r w:rsidRPr="00D6197B">
        <w:rPr>
          <w:b w:val="0"/>
          <w:sz w:val="24"/>
          <w:szCs w:val="24"/>
        </w:rPr>
        <w:t xml:space="preserve">1.2. </w:t>
      </w:r>
      <w:r w:rsidR="00D2706B" w:rsidRPr="00D6197B">
        <w:rPr>
          <w:b w:val="0"/>
          <w:sz w:val="24"/>
          <w:szCs w:val="24"/>
        </w:rPr>
        <w:t>Теплоснабжающая организация обязуется отпускать Потребителю через присоединённую сеть тепловую энергию, а Потребитель обязуется принимать и оплачивать потреблённую тепловую энергию, соблюдать режим её потребления в объёме, в сроки и на условиях, предусмотренных настоящим договором, а также обеспечивать безопасность эксплуатации находящихся в его ведении сетей и исправность используемых им приборов и оборудования, связанных с потреблением и учётом тепловой энергии на объектах.</w:t>
      </w:r>
    </w:p>
    <w:p w:rsidR="00DB07E1" w:rsidRPr="00D6197B" w:rsidRDefault="00D2706B" w:rsidP="00D2706B">
      <w:pPr>
        <w:widowControl w:val="0"/>
        <w:jc w:val="both"/>
        <w:rPr>
          <w:rFonts w:eastAsia="MS Mincho"/>
          <w:b w:val="0"/>
          <w:sz w:val="24"/>
          <w:szCs w:val="24"/>
        </w:rPr>
      </w:pPr>
      <w:r w:rsidRPr="00D6197B">
        <w:rPr>
          <w:b w:val="0"/>
          <w:sz w:val="24"/>
          <w:szCs w:val="24"/>
        </w:rPr>
        <w:t xml:space="preserve">1.2. </w:t>
      </w:r>
      <w:r w:rsidR="00550EE3" w:rsidRPr="00D6197B">
        <w:rPr>
          <w:rFonts w:eastAsia="MS Mincho"/>
          <w:b w:val="0"/>
          <w:sz w:val="24"/>
          <w:szCs w:val="24"/>
        </w:rPr>
        <w:t xml:space="preserve">Количество тепловой энергии </w:t>
      </w:r>
      <w:r w:rsidRPr="00D6197B">
        <w:rPr>
          <w:rFonts w:eastAsia="MS Mincho"/>
          <w:b w:val="0"/>
          <w:sz w:val="24"/>
          <w:szCs w:val="24"/>
        </w:rPr>
        <w:t xml:space="preserve">тепловой энергии с разбивкой по месяцам определяется </w:t>
      </w:r>
      <w:r w:rsidR="00C60BC0">
        <w:rPr>
          <w:rFonts w:eastAsia="MS Mincho"/>
          <w:b w:val="0"/>
          <w:sz w:val="24"/>
          <w:szCs w:val="24"/>
        </w:rPr>
        <w:t>на основании ориентировочного плана потребления</w:t>
      </w:r>
      <w:r w:rsidRPr="00D6197B">
        <w:rPr>
          <w:rFonts w:eastAsia="MS Mincho"/>
          <w:b w:val="0"/>
          <w:sz w:val="24"/>
          <w:szCs w:val="24"/>
        </w:rPr>
        <w:t xml:space="preserve">. </w:t>
      </w:r>
    </w:p>
    <w:p w:rsidR="00D2706B" w:rsidRPr="00D6197B" w:rsidRDefault="00D2706B" w:rsidP="00D2706B">
      <w:pPr>
        <w:widowControl w:val="0"/>
        <w:jc w:val="both"/>
        <w:rPr>
          <w:b w:val="0"/>
          <w:sz w:val="24"/>
          <w:szCs w:val="24"/>
        </w:rPr>
      </w:pPr>
      <w:r w:rsidRPr="00D6197B">
        <w:rPr>
          <w:b w:val="0"/>
          <w:sz w:val="24"/>
          <w:szCs w:val="24"/>
        </w:rPr>
        <w:t xml:space="preserve">1.3. Границы раздела балансовой принадлежности и эксплуатационной ответственности тепловых сетей Сторон установлены </w:t>
      </w:r>
      <w:r w:rsidR="00550EE3" w:rsidRPr="00D6197B">
        <w:rPr>
          <w:b w:val="0"/>
          <w:sz w:val="24"/>
          <w:szCs w:val="24"/>
        </w:rPr>
        <w:t>актом</w:t>
      </w:r>
      <w:r w:rsidRPr="00D6197B">
        <w:rPr>
          <w:b w:val="0"/>
          <w:sz w:val="24"/>
          <w:szCs w:val="24"/>
        </w:rPr>
        <w:t xml:space="preserve"> разграничения балансовой принадлежности и эксплуата</w:t>
      </w:r>
      <w:r w:rsidR="00C60BC0">
        <w:rPr>
          <w:b w:val="0"/>
          <w:sz w:val="24"/>
          <w:szCs w:val="24"/>
        </w:rPr>
        <w:t>ционной ответственности Сторон</w:t>
      </w:r>
      <w:r w:rsidRPr="00D6197B">
        <w:rPr>
          <w:b w:val="0"/>
          <w:sz w:val="24"/>
          <w:szCs w:val="24"/>
        </w:rPr>
        <w:t>.</w:t>
      </w:r>
    </w:p>
    <w:p w:rsidR="00D2706B" w:rsidRPr="00D6197B" w:rsidRDefault="00D2706B" w:rsidP="00D2706B">
      <w:pPr>
        <w:jc w:val="both"/>
        <w:rPr>
          <w:b w:val="0"/>
          <w:sz w:val="24"/>
          <w:szCs w:val="24"/>
        </w:rPr>
      </w:pPr>
      <w:r w:rsidRPr="00D6197B">
        <w:rPr>
          <w:b w:val="0"/>
          <w:sz w:val="24"/>
          <w:szCs w:val="24"/>
        </w:rPr>
        <w:t>1.4. Местом исполнения обязательств по отпуску тепловой энергии, а также контроля качества исполнения обязательств Теплоснабжающей организации по настоящему договору является точка, расположенная на гр</w:t>
      </w:r>
      <w:r w:rsidR="00550EE3" w:rsidRPr="00D6197B">
        <w:rPr>
          <w:b w:val="0"/>
          <w:sz w:val="24"/>
          <w:szCs w:val="24"/>
        </w:rPr>
        <w:t>анице балансовой принадлежности сторон.</w:t>
      </w:r>
    </w:p>
    <w:p w:rsidR="00D2706B" w:rsidRPr="00D6197B" w:rsidRDefault="00D2706B" w:rsidP="00D2706B">
      <w:pPr>
        <w:jc w:val="both"/>
        <w:rPr>
          <w:b w:val="0"/>
          <w:sz w:val="24"/>
          <w:szCs w:val="24"/>
        </w:rPr>
      </w:pPr>
      <w:r w:rsidRPr="00D6197B">
        <w:rPr>
          <w:b w:val="0"/>
          <w:sz w:val="24"/>
          <w:szCs w:val="24"/>
        </w:rPr>
        <w:t>1.5. Теплоснабжающая организация и Потребитель при отпуске тепловой энергии, её получении и потреблении, при взаимных расчётах обязуются руководствоваться Гражданским кодексом Российской Федерации, Федеральным законом от 27.07.2010г. №190-ФЗ «О теплоснабжении», «Правилами организации теплоснабжения в РФ», утверждённые Постановлением Правительства Российской Федерации от 08.08.2012г. № 808, «Правилами коммерческом учёта тепловой энергии, теплоносителя», утверждённых Постановлением Правительства РФ от 18.11.2013г. № 1034, Правилами технической эксплуатации тепловых энергоустановок, а также другими действующими законодательными и нормативно – правовыми актами РФ, имеющими отношение к настоящему договору.</w:t>
      </w:r>
    </w:p>
    <w:p w:rsidR="00C60850" w:rsidRPr="00D6197B" w:rsidRDefault="00C60850" w:rsidP="00D2706B">
      <w:pPr>
        <w:jc w:val="both"/>
        <w:rPr>
          <w:b w:val="0"/>
          <w:sz w:val="24"/>
          <w:szCs w:val="24"/>
        </w:rPr>
      </w:pPr>
    </w:p>
    <w:p w:rsidR="00C60850" w:rsidRPr="00D6197B" w:rsidRDefault="00C60850" w:rsidP="00D6197B">
      <w:pPr>
        <w:widowControl w:val="0"/>
        <w:ind w:firstLine="426"/>
        <w:jc w:val="center"/>
        <w:rPr>
          <w:b w:val="0"/>
          <w:sz w:val="24"/>
          <w:szCs w:val="24"/>
        </w:rPr>
      </w:pPr>
      <w:r w:rsidRPr="00D6197B">
        <w:rPr>
          <w:b w:val="0"/>
          <w:sz w:val="24"/>
          <w:szCs w:val="24"/>
        </w:rPr>
        <w:t xml:space="preserve">2. ПОРЯДОК РАСЧЁТОВ </w:t>
      </w:r>
    </w:p>
    <w:p w:rsidR="0024620F" w:rsidRPr="00D6197B" w:rsidRDefault="0024620F" w:rsidP="00C60850">
      <w:pPr>
        <w:widowControl w:val="0"/>
        <w:ind w:firstLine="426"/>
        <w:jc w:val="center"/>
        <w:rPr>
          <w:b w:val="0"/>
          <w:sz w:val="24"/>
          <w:szCs w:val="24"/>
        </w:rPr>
      </w:pPr>
    </w:p>
    <w:p w:rsidR="005438C9" w:rsidRPr="00D6197B" w:rsidRDefault="00C60850" w:rsidP="00C60850">
      <w:pPr>
        <w:widowControl w:val="0"/>
        <w:jc w:val="both"/>
        <w:rPr>
          <w:b w:val="0"/>
          <w:sz w:val="24"/>
          <w:szCs w:val="24"/>
        </w:rPr>
      </w:pPr>
      <w:r w:rsidRPr="00D6197B">
        <w:rPr>
          <w:b w:val="0"/>
          <w:sz w:val="24"/>
          <w:szCs w:val="24"/>
        </w:rPr>
        <w:t>2.1. Потребитель оплачивает тепловую энергию Теплоснабжающей организации по тарифу, установленному уполномоченным органом исполнительной власти субъекта Российской Федерации в области государственного регулирования тарифов, за потреблённый объём тепловой энергии, определяемый в соответствии с настоящим договором и (или) Правилами коммерческого учёта тепловой энергии, теплоносителя,</w:t>
      </w:r>
      <w:r w:rsidRPr="00D6197B">
        <w:rPr>
          <w:b w:val="0"/>
          <w:i/>
          <w:sz w:val="24"/>
          <w:szCs w:val="24"/>
        </w:rPr>
        <w:t xml:space="preserve"> </w:t>
      </w:r>
      <w:r w:rsidRPr="00D6197B">
        <w:rPr>
          <w:b w:val="0"/>
          <w:sz w:val="24"/>
          <w:szCs w:val="24"/>
        </w:rPr>
        <w:t>утверждёнными Постановлением Правительства Российской Федерации, Приказом Министерства строительства и жилищно коммунального хозяйства от 17 марта 2014 г.</w:t>
      </w:r>
      <w:r w:rsidR="009A13CA" w:rsidRPr="00D6197B">
        <w:rPr>
          <w:b w:val="0"/>
          <w:sz w:val="24"/>
          <w:szCs w:val="24"/>
        </w:rPr>
        <w:t xml:space="preserve"> </w:t>
      </w:r>
      <w:r w:rsidRPr="00D6197B">
        <w:rPr>
          <w:b w:val="0"/>
          <w:sz w:val="24"/>
          <w:szCs w:val="24"/>
        </w:rPr>
        <w:t>№ 99/</w:t>
      </w:r>
      <w:proofErr w:type="spellStart"/>
      <w:r w:rsidRPr="00D6197B">
        <w:rPr>
          <w:b w:val="0"/>
          <w:sz w:val="24"/>
          <w:szCs w:val="24"/>
        </w:rPr>
        <w:t>пр</w:t>
      </w:r>
      <w:proofErr w:type="spellEnd"/>
      <w:r w:rsidRPr="00D6197B">
        <w:rPr>
          <w:b w:val="0"/>
          <w:sz w:val="24"/>
          <w:szCs w:val="24"/>
        </w:rPr>
        <w:t xml:space="preserve"> «Об утверждении методики осуществления коммерческого учёта тепловой энергии, теплоносителя».</w:t>
      </w:r>
    </w:p>
    <w:p w:rsidR="00BE0D9E" w:rsidRPr="00D6197B" w:rsidRDefault="00C60850" w:rsidP="00C60850">
      <w:pPr>
        <w:widowControl w:val="0"/>
        <w:jc w:val="both"/>
        <w:rPr>
          <w:b w:val="0"/>
          <w:sz w:val="24"/>
          <w:szCs w:val="24"/>
        </w:rPr>
      </w:pPr>
      <w:r w:rsidRPr="00D6197B">
        <w:rPr>
          <w:b w:val="0"/>
          <w:sz w:val="24"/>
          <w:szCs w:val="24"/>
        </w:rPr>
        <w:t>2.2. Тариф на тепловую энергию</w:t>
      </w:r>
      <w:r w:rsidR="00675C69" w:rsidRPr="00D6197B">
        <w:rPr>
          <w:b w:val="0"/>
          <w:sz w:val="24"/>
          <w:szCs w:val="24"/>
        </w:rPr>
        <w:t xml:space="preserve"> </w:t>
      </w:r>
      <w:r w:rsidRPr="00D6197B">
        <w:rPr>
          <w:b w:val="0"/>
          <w:sz w:val="24"/>
          <w:szCs w:val="24"/>
        </w:rPr>
        <w:t>составляет:</w:t>
      </w:r>
    </w:p>
    <w:p w:rsidR="00C60850" w:rsidRPr="00D6197B" w:rsidRDefault="009C2EC7" w:rsidP="00C60850">
      <w:pPr>
        <w:widowControl w:val="0"/>
        <w:jc w:val="both"/>
        <w:rPr>
          <w:b w:val="0"/>
          <w:sz w:val="24"/>
          <w:szCs w:val="24"/>
        </w:rPr>
      </w:pPr>
      <w:r w:rsidRPr="00D6197B">
        <w:rPr>
          <w:b w:val="0"/>
          <w:sz w:val="24"/>
          <w:szCs w:val="24"/>
        </w:rPr>
        <w:t>с 01.01.20___г. по 30.06.20___г. - _______</w:t>
      </w:r>
      <w:r w:rsidR="00BE0D9E" w:rsidRPr="00D6197B">
        <w:rPr>
          <w:b w:val="0"/>
          <w:sz w:val="24"/>
          <w:szCs w:val="24"/>
        </w:rPr>
        <w:t xml:space="preserve"> руб./Гкал (без НДС);</w:t>
      </w:r>
    </w:p>
    <w:p w:rsidR="00BE0D9E" w:rsidRPr="00D6197B" w:rsidRDefault="009C2EC7" w:rsidP="00C60850">
      <w:pPr>
        <w:widowControl w:val="0"/>
        <w:jc w:val="both"/>
        <w:rPr>
          <w:b w:val="0"/>
          <w:sz w:val="24"/>
          <w:szCs w:val="24"/>
        </w:rPr>
      </w:pPr>
      <w:r w:rsidRPr="00D6197B">
        <w:rPr>
          <w:b w:val="0"/>
          <w:sz w:val="24"/>
          <w:szCs w:val="24"/>
        </w:rPr>
        <w:t>с 01.07.20___г. по 31.12.20___</w:t>
      </w:r>
      <w:r w:rsidR="00BE0D9E" w:rsidRPr="00D6197B">
        <w:rPr>
          <w:b w:val="0"/>
          <w:sz w:val="24"/>
          <w:szCs w:val="24"/>
        </w:rPr>
        <w:t>г.</w:t>
      </w:r>
      <w:r w:rsidR="006B2781" w:rsidRPr="00D6197B">
        <w:rPr>
          <w:b w:val="0"/>
          <w:sz w:val="24"/>
          <w:szCs w:val="24"/>
        </w:rPr>
        <w:t xml:space="preserve"> </w:t>
      </w:r>
      <w:r w:rsidR="00BE0D9E" w:rsidRPr="00D6197B">
        <w:rPr>
          <w:b w:val="0"/>
          <w:sz w:val="24"/>
          <w:szCs w:val="24"/>
        </w:rPr>
        <w:t>-</w:t>
      </w:r>
      <w:r w:rsidRPr="00D6197B">
        <w:rPr>
          <w:b w:val="0"/>
          <w:sz w:val="24"/>
          <w:szCs w:val="24"/>
        </w:rPr>
        <w:t xml:space="preserve"> _______</w:t>
      </w:r>
      <w:r w:rsidR="006B2781" w:rsidRPr="00D6197B">
        <w:rPr>
          <w:b w:val="0"/>
          <w:sz w:val="24"/>
          <w:szCs w:val="24"/>
        </w:rPr>
        <w:t xml:space="preserve"> руб./Гкал (без НДС).</w:t>
      </w:r>
    </w:p>
    <w:p w:rsidR="00C60850" w:rsidRPr="00D6197B" w:rsidRDefault="00C60850" w:rsidP="00C60850">
      <w:pPr>
        <w:widowControl w:val="0"/>
        <w:jc w:val="both"/>
        <w:rPr>
          <w:b w:val="0"/>
          <w:sz w:val="24"/>
          <w:szCs w:val="24"/>
        </w:rPr>
      </w:pPr>
      <w:r w:rsidRPr="00D6197B">
        <w:rPr>
          <w:b w:val="0"/>
          <w:sz w:val="24"/>
          <w:szCs w:val="24"/>
        </w:rPr>
        <w:t>2.3. Изменение уполномоченным органом исполнительной власти субъекта Российской Федерации в области государственного регулирования тарифов, тарифа, применяемого при расчёте в период действия настоящего договора, становится обязательным как для Теплоснаб</w:t>
      </w:r>
      <w:r w:rsidRPr="00D6197B">
        <w:rPr>
          <w:b w:val="0"/>
          <w:sz w:val="24"/>
          <w:szCs w:val="24"/>
        </w:rPr>
        <w:lastRenderedPageBreak/>
        <w:t xml:space="preserve">жающей организации, так и для Потребителя, применяется при расчётах за потреблённый объём тепловой энергии со дня его установления и не требует внесения изменений в настоящий договор. </w:t>
      </w:r>
    </w:p>
    <w:p w:rsidR="00C60850" w:rsidRPr="00D6197B" w:rsidRDefault="00C60850" w:rsidP="00C60850">
      <w:pPr>
        <w:widowControl w:val="0"/>
        <w:jc w:val="both"/>
        <w:rPr>
          <w:b w:val="0"/>
          <w:sz w:val="24"/>
          <w:szCs w:val="24"/>
        </w:rPr>
      </w:pPr>
      <w:r w:rsidRPr="00D6197B">
        <w:rPr>
          <w:b w:val="0"/>
          <w:sz w:val="24"/>
          <w:szCs w:val="24"/>
        </w:rPr>
        <w:t>2.4. Расчёты с Теплоснабжающей организацией Потребителем производятся в следующем порядке и условиях, причём под договорной (плановой) общей стоимостью потребляемой тепловой энергией в месяце, за который осуществляется оплата, рассчитывается как произведение определённого настоящим договором договорного объёма потребления тепловой энергии в месяце, за который осуществляется оплата, и действующего тарифа на тепловую энергию:</w:t>
      </w:r>
    </w:p>
    <w:p w:rsidR="00C60850" w:rsidRPr="00D6197B" w:rsidRDefault="00C60850" w:rsidP="00C60850">
      <w:pPr>
        <w:widowControl w:val="0"/>
        <w:jc w:val="both"/>
        <w:rPr>
          <w:b w:val="0"/>
          <w:sz w:val="24"/>
          <w:szCs w:val="24"/>
        </w:rPr>
      </w:pPr>
      <w:r w:rsidRPr="00D6197B">
        <w:rPr>
          <w:b w:val="0"/>
          <w:sz w:val="24"/>
          <w:szCs w:val="24"/>
        </w:rPr>
        <w:t>- 35 % договорной (плановой) общей с</w:t>
      </w:r>
      <w:r w:rsidR="00C60BC0">
        <w:rPr>
          <w:b w:val="0"/>
          <w:sz w:val="24"/>
          <w:szCs w:val="24"/>
        </w:rPr>
        <w:t xml:space="preserve">тоимости </w:t>
      </w:r>
      <w:r w:rsidRPr="00D6197B">
        <w:rPr>
          <w:b w:val="0"/>
          <w:sz w:val="24"/>
          <w:szCs w:val="24"/>
        </w:rPr>
        <w:t xml:space="preserve">тепловой энергии, потребляемой в месяце, за который осуществляется оплата, вносится до 18 -го числа текущего месяца, 50 % плановой общей стоимости тепловой энергии и (или) теплоносителя, потребляемой в месяце, за который осуществляется оплата, вносится до истечения последнего числа текущего месяца. </w:t>
      </w:r>
    </w:p>
    <w:p w:rsidR="0060755B" w:rsidRPr="00D6197B" w:rsidRDefault="00C60850" w:rsidP="00C60850">
      <w:pPr>
        <w:widowControl w:val="0"/>
        <w:jc w:val="both"/>
        <w:rPr>
          <w:b w:val="0"/>
          <w:sz w:val="24"/>
          <w:szCs w:val="24"/>
        </w:rPr>
      </w:pPr>
      <w:r w:rsidRPr="00D6197B">
        <w:rPr>
          <w:b w:val="0"/>
          <w:sz w:val="24"/>
          <w:szCs w:val="24"/>
        </w:rPr>
        <w:t>- не</w:t>
      </w:r>
      <w:r w:rsidR="00BF72CA" w:rsidRPr="00D6197B">
        <w:rPr>
          <w:b w:val="0"/>
          <w:sz w:val="24"/>
          <w:szCs w:val="24"/>
        </w:rPr>
        <w:t xml:space="preserve"> позднее 6</w:t>
      </w:r>
      <w:r w:rsidRPr="00D6197B">
        <w:rPr>
          <w:b w:val="0"/>
          <w:sz w:val="24"/>
          <w:szCs w:val="24"/>
        </w:rPr>
        <w:t xml:space="preserve">-го числа месяца, следующего за месяцем, за который осуществляется оплата, Потребитель забирает выставленные Теплоснабжающей организацией к оплате акты выполненных работ (услуг). Потребитель в срок не позднее 3-х рабочих дней с даты его получения обязуется подписать и передать Теплоснабжающей организации подписанный со своей стороны акт выполненных работ (услуг). В случае неполучения Теплоснабжающей организацией подписанного Потребителем акта выполненных работ (услуг) в указанный срок, тепловая энергия считается переданной Теплоснабжающей организацией и принятой Потребителем в полном объёме.  </w:t>
      </w:r>
    </w:p>
    <w:p w:rsidR="002579B7" w:rsidRPr="00D6197B" w:rsidRDefault="0060755B" w:rsidP="00C60850">
      <w:pPr>
        <w:widowControl w:val="0"/>
        <w:jc w:val="both"/>
        <w:rPr>
          <w:b w:val="0"/>
          <w:sz w:val="24"/>
          <w:szCs w:val="24"/>
        </w:rPr>
      </w:pPr>
      <w:r w:rsidRPr="00D6197B">
        <w:rPr>
          <w:b w:val="0"/>
          <w:sz w:val="24"/>
          <w:szCs w:val="24"/>
        </w:rPr>
        <w:t>-</w:t>
      </w:r>
      <w:r w:rsidR="00C60850" w:rsidRPr="00D6197B">
        <w:rPr>
          <w:b w:val="0"/>
          <w:sz w:val="24"/>
          <w:szCs w:val="24"/>
        </w:rPr>
        <w:t xml:space="preserve"> в срок до </w:t>
      </w:r>
      <w:r w:rsidR="00F74129" w:rsidRPr="00D6197B">
        <w:rPr>
          <w:b w:val="0"/>
          <w:sz w:val="24"/>
          <w:szCs w:val="24"/>
        </w:rPr>
        <w:t>1</w:t>
      </w:r>
      <w:r w:rsidR="005438C9" w:rsidRPr="00D6197B">
        <w:rPr>
          <w:b w:val="0"/>
          <w:sz w:val="24"/>
          <w:szCs w:val="24"/>
        </w:rPr>
        <w:t>0</w:t>
      </w:r>
      <w:r w:rsidR="00C60850" w:rsidRPr="00D6197B">
        <w:rPr>
          <w:b w:val="0"/>
          <w:sz w:val="24"/>
          <w:szCs w:val="24"/>
        </w:rPr>
        <w:t xml:space="preserve">-го числа месяца, следующего за месяцем, за который осуществляется оплата, </w:t>
      </w:r>
      <w:r w:rsidRPr="00D6197B">
        <w:rPr>
          <w:b w:val="0"/>
          <w:sz w:val="24"/>
          <w:szCs w:val="24"/>
        </w:rPr>
        <w:t xml:space="preserve">Потребитель </w:t>
      </w:r>
      <w:r w:rsidR="00C60850" w:rsidRPr="00D6197B">
        <w:rPr>
          <w:b w:val="0"/>
          <w:sz w:val="24"/>
          <w:szCs w:val="24"/>
        </w:rPr>
        <w:t>оплачивает потреблённую за расчётный месяц тепловую энергию, с учётом средств, ранее внесённых в качестве оплаты за тепловую энергию в расчётном периоде</w:t>
      </w:r>
      <w:r w:rsidR="002579B7" w:rsidRPr="00D6197B">
        <w:rPr>
          <w:b w:val="0"/>
          <w:sz w:val="24"/>
          <w:szCs w:val="24"/>
        </w:rPr>
        <w:t xml:space="preserve"> на основании актов выполненных работ (услуг) и счёт-фактур </w:t>
      </w:r>
      <w:r w:rsidR="002579B7" w:rsidRPr="00D6197B">
        <w:rPr>
          <w:b w:val="0"/>
          <w:sz w:val="24"/>
          <w:szCs w:val="24"/>
          <w:u w:val="single"/>
        </w:rPr>
        <w:t>и (или)</w:t>
      </w:r>
      <w:r w:rsidR="002579B7" w:rsidRPr="00D6197B">
        <w:rPr>
          <w:b w:val="0"/>
          <w:sz w:val="24"/>
          <w:szCs w:val="24"/>
        </w:rPr>
        <w:t xml:space="preserve"> универсального передаточного документа (УПД). Универсальный передаточный документ (УПД) выставляется Теплоснабжающей организаций в адрес Потребителя в соответствии с нормами действующего законодательства.</w:t>
      </w:r>
      <w:r w:rsidR="00C60850" w:rsidRPr="00D6197B">
        <w:rPr>
          <w:b w:val="0"/>
          <w:sz w:val="24"/>
          <w:szCs w:val="24"/>
        </w:rPr>
        <w:t xml:space="preserve"> </w:t>
      </w:r>
    </w:p>
    <w:p w:rsidR="00C60850" w:rsidRPr="00D6197B" w:rsidRDefault="002579B7" w:rsidP="00C60850">
      <w:pPr>
        <w:widowControl w:val="0"/>
        <w:jc w:val="both"/>
        <w:rPr>
          <w:b w:val="0"/>
          <w:sz w:val="24"/>
          <w:szCs w:val="24"/>
        </w:rPr>
      </w:pPr>
      <w:r w:rsidRPr="00D6197B">
        <w:rPr>
          <w:b w:val="0"/>
          <w:sz w:val="24"/>
          <w:szCs w:val="24"/>
        </w:rPr>
        <w:t xml:space="preserve">2.5. </w:t>
      </w:r>
      <w:r w:rsidR="00C60850" w:rsidRPr="00D6197B">
        <w:rPr>
          <w:b w:val="0"/>
          <w:sz w:val="24"/>
          <w:szCs w:val="24"/>
        </w:rPr>
        <w:t xml:space="preserve">В случае если </w:t>
      </w:r>
      <w:r w:rsidR="00F825E2" w:rsidRPr="00D6197B">
        <w:rPr>
          <w:b w:val="0"/>
          <w:sz w:val="24"/>
          <w:szCs w:val="24"/>
        </w:rPr>
        <w:t xml:space="preserve">фактический </w:t>
      </w:r>
      <w:r w:rsidR="00C60850" w:rsidRPr="00D6197B">
        <w:rPr>
          <w:b w:val="0"/>
          <w:sz w:val="24"/>
          <w:szCs w:val="24"/>
        </w:rPr>
        <w:t>объём потребления тепловой энергии за истекший месяц меньше договорного объёма, определённого настоящим договором, излишне уплаченная сумма засчитывается в счёт предстоящего платежа за следующий месяц. Оплата производится путём перечисления денежных средств на расчётный счёт Теплоснабжающей организации. Датой оплаты считается дата поступления денежных средств на расчётный счёт Теплоснабжающей организации. Если дата расчётов приходится на выходной или праздничный день, то расчётным является последний рабочий день, предшествующий выходному или праздничному дню.</w:t>
      </w:r>
    </w:p>
    <w:p w:rsidR="00C60850" w:rsidRPr="00D6197B" w:rsidRDefault="00C60850" w:rsidP="00C60850">
      <w:pPr>
        <w:widowControl w:val="0"/>
        <w:jc w:val="both"/>
        <w:rPr>
          <w:b w:val="0"/>
          <w:sz w:val="24"/>
          <w:szCs w:val="24"/>
        </w:rPr>
      </w:pPr>
      <w:r w:rsidRPr="00D6197B">
        <w:rPr>
          <w:b w:val="0"/>
          <w:sz w:val="24"/>
          <w:szCs w:val="24"/>
        </w:rPr>
        <w:t>2</w:t>
      </w:r>
      <w:r w:rsidR="00F825E2" w:rsidRPr="00D6197B">
        <w:rPr>
          <w:b w:val="0"/>
          <w:sz w:val="24"/>
          <w:szCs w:val="24"/>
        </w:rPr>
        <w:t>.6</w:t>
      </w:r>
      <w:r w:rsidRPr="00D6197B">
        <w:rPr>
          <w:b w:val="0"/>
          <w:sz w:val="24"/>
          <w:szCs w:val="24"/>
        </w:rPr>
        <w:t>. За расчётный период для оплаты по настоящему договору принимается 1 календарный месяц.</w:t>
      </w:r>
      <w:r w:rsidR="00F825E2" w:rsidRPr="00D6197B">
        <w:rPr>
          <w:b w:val="0"/>
          <w:sz w:val="24"/>
          <w:szCs w:val="24"/>
        </w:rPr>
        <w:t xml:space="preserve"> </w:t>
      </w:r>
      <w:r w:rsidRPr="00D6197B">
        <w:rPr>
          <w:b w:val="0"/>
          <w:sz w:val="24"/>
          <w:szCs w:val="24"/>
        </w:rPr>
        <w:t>Погашение Потребителем образовавшейся задолженности за принятую тепловую энергию осуществляется в порядке календарной очерёдности образования задолженности.</w:t>
      </w:r>
    </w:p>
    <w:p w:rsidR="00F825E2" w:rsidRPr="00D6197B" w:rsidRDefault="00F825E2" w:rsidP="00C60850">
      <w:pPr>
        <w:widowControl w:val="0"/>
        <w:jc w:val="both"/>
        <w:rPr>
          <w:b w:val="0"/>
          <w:sz w:val="24"/>
          <w:szCs w:val="24"/>
        </w:rPr>
      </w:pPr>
      <w:r w:rsidRPr="00D6197B">
        <w:rPr>
          <w:b w:val="0"/>
          <w:sz w:val="24"/>
          <w:szCs w:val="24"/>
        </w:rPr>
        <w:t>2.7. В случае если выставление Теплоснабжающей организацией расчётно</w:t>
      </w:r>
      <w:r w:rsidR="008A5951" w:rsidRPr="00D6197B">
        <w:rPr>
          <w:b w:val="0"/>
          <w:sz w:val="24"/>
          <w:szCs w:val="24"/>
        </w:rPr>
        <w:t>-</w:t>
      </w:r>
      <w:r w:rsidRPr="00D6197B">
        <w:rPr>
          <w:b w:val="0"/>
          <w:sz w:val="24"/>
          <w:szCs w:val="24"/>
        </w:rPr>
        <w:t xml:space="preserve">платежных документов Потребителю осуществляется посредством электронного документооборота с использованием электронной подписи, такой электронный оборот осуществляется в соответствии с соглашением </w:t>
      </w:r>
      <w:r w:rsidR="009C2EC7" w:rsidRPr="00D6197B">
        <w:rPr>
          <w:b w:val="0"/>
          <w:sz w:val="24"/>
          <w:szCs w:val="24"/>
        </w:rPr>
        <w:t>по форме</w:t>
      </w:r>
      <w:r w:rsidR="00C60BC0">
        <w:rPr>
          <w:b w:val="0"/>
          <w:sz w:val="24"/>
          <w:szCs w:val="24"/>
        </w:rPr>
        <w:t>, установленной законодательством</w:t>
      </w:r>
      <w:r w:rsidRPr="00D6197B">
        <w:rPr>
          <w:b w:val="0"/>
          <w:sz w:val="24"/>
          <w:szCs w:val="24"/>
        </w:rPr>
        <w:t xml:space="preserve">.  </w:t>
      </w:r>
    </w:p>
    <w:p w:rsidR="00C60850" w:rsidRPr="00D6197B" w:rsidRDefault="00C60850" w:rsidP="00C60850">
      <w:pPr>
        <w:widowControl w:val="0"/>
        <w:jc w:val="both"/>
        <w:rPr>
          <w:b w:val="0"/>
          <w:sz w:val="24"/>
          <w:szCs w:val="24"/>
        </w:rPr>
      </w:pPr>
      <w:r w:rsidRPr="00D6197B">
        <w:rPr>
          <w:b w:val="0"/>
          <w:sz w:val="24"/>
          <w:szCs w:val="24"/>
        </w:rPr>
        <w:t>2</w:t>
      </w:r>
      <w:r w:rsidR="00EC7314" w:rsidRPr="00D6197B">
        <w:rPr>
          <w:b w:val="0"/>
          <w:sz w:val="24"/>
          <w:szCs w:val="24"/>
        </w:rPr>
        <w:t>.8</w:t>
      </w:r>
      <w:r w:rsidRPr="00D6197B">
        <w:rPr>
          <w:b w:val="0"/>
          <w:sz w:val="24"/>
          <w:szCs w:val="24"/>
        </w:rPr>
        <w:t>. В случае если при проведении расчётов по настоящему договору Потребителем не указывается, за какой период производится оплата, то Теплоснабжающая организация зачисляет эту сумму в счёт ранее возникшей задолженности Потребителя.</w:t>
      </w:r>
    </w:p>
    <w:p w:rsidR="00C60850" w:rsidRPr="00D6197B" w:rsidRDefault="00C60850" w:rsidP="00C60850">
      <w:pPr>
        <w:widowControl w:val="0"/>
        <w:jc w:val="both"/>
        <w:rPr>
          <w:b w:val="0"/>
          <w:sz w:val="24"/>
          <w:szCs w:val="24"/>
        </w:rPr>
      </w:pPr>
      <w:r w:rsidRPr="00D6197B">
        <w:rPr>
          <w:b w:val="0"/>
          <w:sz w:val="24"/>
          <w:szCs w:val="24"/>
        </w:rPr>
        <w:t>2.</w:t>
      </w:r>
      <w:r w:rsidR="00EC7314" w:rsidRPr="00D6197B">
        <w:rPr>
          <w:b w:val="0"/>
          <w:sz w:val="24"/>
          <w:szCs w:val="24"/>
        </w:rPr>
        <w:t>9</w:t>
      </w:r>
      <w:r w:rsidRPr="00D6197B">
        <w:rPr>
          <w:b w:val="0"/>
          <w:sz w:val="24"/>
          <w:szCs w:val="24"/>
        </w:rPr>
        <w:t>. При размещении Потребителем приборов учёта тепловой энергии с нарушением порядка, установленного п.5.1 настоящего договора, величина потерь тепловой энергии, возникающих на участке сети от границы балансовой принадлежности до места установки прибора учёта, определяется в соответствии с Инструкцией по организации в Минэнерго России работы по расчёту и обоснованию нормативов технологических потерь при передаче тепловой энергии (утв. приказом Минэнерго России № 325 от 30.12.2008 г.). Указанный объём подлежит оплате в порядке, предусмотренном п.</w:t>
      </w:r>
      <w:r w:rsidR="00DC4AF6" w:rsidRPr="00D6197B">
        <w:rPr>
          <w:b w:val="0"/>
          <w:sz w:val="24"/>
          <w:szCs w:val="24"/>
        </w:rPr>
        <w:t>2</w:t>
      </w:r>
      <w:r w:rsidRPr="00D6197B">
        <w:rPr>
          <w:b w:val="0"/>
          <w:sz w:val="24"/>
          <w:szCs w:val="24"/>
        </w:rPr>
        <w:t>.4. настоящего договора, дополнительно к оплате объёма потреблённой тепловой энергии в расчётном периоде.</w:t>
      </w:r>
    </w:p>
    <w:p w:rsidR="00C60850" w:rsidRPr="00D6197B" w:rsidRDefault="00C60850" w:rsidP="00C60850">
      <w:pPr>
        <w:widowControl w:val="0"/>
        <w:jc w:val="both"/>
        <w:rPr>
          <w:b w:val="0"/>
          <w:sz w:val="24"/>
          <w:szCs w:val="24"/>
        </w:rPr>
      </w:pPr>
      <w:r w:rsidRPr="00D6197B">
        <w:rPr>
          <w:b w:val="0"/>
          <w:sz w:val="24"/>
          <w:szCs w:val="24"/>
        </w:rPr>
        <w:t>2</w:t>
      </w:r>
      <w:r w:rsidR="00EC7314" w:rsidRPr="00D6197B">
        <w:rPr>
          <w:b w:val="0"/>
          <w:sz w:val="24"/>
          <w:szCs w:val="24"/>
        </w:rPr>
        <w:t>.10</w:t>
      </w:r>
      <w:r w:rsidRPr="00D6197B">
        <w:rPr>
          <w:b w:val="0"/>
          <w:sz w:val="24"/>
          <w:szCs w:val="24"/>
        </w:rPr>
        <w:t>. Количество тепловой энергии, потерянного в связи с утечкой на сетях Потребителя, определяется в соответствии с правилами коммерческого учёта тепловой энергии, теплоно</w:t>
      </w:r>
      <w:r w:rsidRPr="00D6197B">
        <w:rPr>
          <w:b w:val="0"/>
          <w:sz w:val="24"/>
          <w:szCs w:val="24"/>
        </w:rPr>
        <w:lastRenderedPageBreak/>
        <w:t>сителя утверждёнными постановлением правительства Российской Федерации и подлежит оплате в порядке, предусмотренным п.</w:t>
      </w:r>
      <w:r w:rsidR="00DC4AF6" w:rsidRPr="00D6197B">
        <w:rPr>
          <w:b w:val="0"/>
          <w:sz w:val="24"/>
          <w:szCs w:val="24"/>
        </w:rPr>
        <w:t>2</w:t>
      </w:r>
      <w:r w:rsidRPr="00D6197B">
        <w:rPr>
          <w:b w:val="0"/>
          <w:sz w:val="24"/>
          <w:szCs w:val="24"/>
        </w:rPr>
        <w:t>.4. настоящего договора, дополнительно к оплате объёма потреблённой тепловой энергии в расчётном периоде.</w:t>
      </w:r>
    </w:p>
    <w:p w:rsidR="00C60850" w:rsidRPr="00D6197B" w:rsidRDefault="00C60850" w:rsidP="00C60850">
      <w:pPr>
        <w:widowControl w:val="0"/>
        <w:jc w:val="both"/>
        <w:rPr>
          <w:b w:val="0"/>
          <w:sz w:val="24"/>
          <w:szCs w:val="24"/>
        </w:rPr>
      </w:pPr>
      <w:r w:rsidRPr="00D6197B">
        <w:rPr>
          <w:b w:val="0"/>
          <w:sz w:val="24"/>
          <w:szCs w:val="24"/>
        </w:rPr>
        <w:t>2</w:t>
      </w:r>
      <w:r w:rsidR="00EC7314" w:rsidRPr="00D6197B">
        <w:rPr>
          <w:b w:val="0"/>
          <w:sz w:val="24"/>
          <w:szCs w:val="24"/>
        </w:rPr>
        <w:t>.11</w:t>
      </w:r>
      <w:r w:rsidRPr="00D6197B">
        <w:rPr>
          <w:b w:val="0"/>
          <w:sz w:val="24"/>
          <w:szCs w:val="24"/>
        </w:rPr>
        <w:t>. При нарушении режима потребления тепловой энергии, в том числе превышении фактического объёма потребления тепловой энергии над договорным объёмом потребления, исходя из Договорной величины тепловой нагрузки, или отсутствии коммерческого учёта тепловой энергии в случаях, предусмотренных законодательством Российской Федерации, Потребитель, допустивший указанные нарушения, оплачивает Теплоснабжающей организации объём, определённый в соответствии с Правилами коммерческого учёта тепловой энергии, теплоносителя, утверждёнными постановлением правительства Российской Федерации, сверхдоговорного, без учётного потребления или потребления с нарушением режима потребления, с применением к действующему тарифу повышающих коэффициентов, установленных органом исполнительной власти субъекта Российской Федерации в области государственного регулирования тарифов. Указанный объём подлежит оплате в порядке, предусмотренном пунктом 7.4. настоящего договора.</w:t>
      </w:r>
    </w:p>
    <w:p w:rsidR="00821662" w:rsidRPr="00D6197B" w:rsidRDefault="00821662" w:rsidP="00D2706B">
      <w:pPr>
        <w:jc w:val="both"/>
        <w:rPr>
          <w:b w:val="0"/>
          <w:sz w:val="24"/>
          <w:szCs w:val="24"/>
        </w:rPr>
      </w:pPr>
    </w:p>
    <w:p w:rsidR="00D2706B" w:rsidRPr="00D6197B" w:rsidRDefault="009F4ECB" w:rsidP="00D2706B">
      <w:pPr>
        <w:widowControl w:val="0"/>
        <w:ind w:firstLine="426"/>
        <w:jc w:val="center"/>
        <w:rPr>
          <w:b w:val="0"/>
          <w:sz w:val="24"/>
          <w:szCs w:val="24"/>
        </w:rPr>
      </w:pPr>
      <w:r w:rsidRPr="00D6197B">
        <w:rPr>
          <w:b w:val="0"/>
          <w:sz w:val="24"/>
          <w:szCs w:val="24"/>
        </w:rPr>
        <w:t>3</w:t>
      </w:r>
      <w:r w:rsidR="00D2706B" w:rsidRPr="00D6197B">
        <w:rPr>
          <w:b w:val="0"/>
          <w:sz w:val="24"/>
          <w:szCs w:val="24"/>
        </w:rPr>
        <w:t xml:space="preserve">. ПРАВА И ОБЯЗАННОСТИ </w:t>
      </w:r>
      <w:r w:rsidRPr="00D6197B">
        <w:rPr>
          <w:b w:val="0"/>
          <w:sz w:val="24"/>
          <w:szCs w:val="24"/>
        </w:rPr>
        <w:t>СТОРОН</w:t>
      </w:r>
    </w:p>
    <w:p w:rsidR="006D13BA" w:rsidRPr="00D6197B" w:rsidRDefault="006D13BA" w:rsidP="00D2706B">
      <w:pPr>
        <w:widowControl w:val="0"/>
        <w:ind w:firstLine="426"/>
        <w:jc w:val="center"/>
        <w:rPr>
          <w:b w:val="0"/>
          <w:sz w:val="24"/>
          <w:szCs w:val="24"/>
        </w:rPr>
      </w:pPr>
    </w:p>
    <w:p w:rsidR="00D2706B" w:rsidRPr="00D6197B" w:rsidRDefault="009F4ECB" w:rsidP="00D2706B">
      <w:pPr>
        <w:widowControl w:val="0"/>
        <w:jc w:val="both"/>
        <w:rPr>
          <w:b w:val="0"/>
          <w:sz w:val="24"/>
          <w:szCs w:val="24"/>
          <w:u w:val="single"/>
        </w:rPr>
      </w:pPr>
      <w:r w:rsidRPr="00D6197B">
        <w:rPr>
          <w:b w:val="0"/>
          <w:sz w:val="24"/>
          <w:szCs w:val="24"/>
        </w:rPr>
        <w:t>3</w:t>
      </w:r>
      <w:r w:rsidR="00D2706B" w:rsidRPr="00D6197B">
        <w:rPr>
          <w:b w:val="0"/>
          <w:sz w:val="24"/>
          <w:szCs w:val="24"/>
        </w:rPr>
        <w:t xml:space="preserve">.1. </w:t>
      </w:r>
      <w:r w:rsidR="00D2706B" w:rsidRPr="00D6197B">
        <w:rPr>
          <w:b w:val="0"/>
          <w:sz w:val="24"/>
          <w:szCs w:val="24"/>
          <w:u w:val="single"/>
        </w:rPr>
        <w:t>Теплоснабжающая организация обязана:</w:t>
      </w:r>
    </w:p>
    <w:p w:rsidR="00D2706B" w:rsidRPr="00D6197B" w:rsidRDefault="009F4ECB" w:rsidP="00D2706B">
      <w:pPr>
        <w:widowControl w:val="0"/>
        <w:jc w:val="both"/>
        <w:rPr>
          <w:b w:val="0"/>
          <w:sz w:val="24"/>
          <w:szCs w:val="24"/>
        </w:rPr>
      </w:pPr>
      <w:r w:rsidRPr="00D6197B">
        <w:rPr>
          <w:b w:val="0"/>
          <w:sz w:val="24"/>
          <w:szCs w:val="24"/>
        </w:rPr>
        <w:t>3</w:t>
      </w:r>
      <w:r w:rsidR="00D2706B" w:rsidRPr="00D6197B">
        <w:rPr>
          <w:b w:val="0"/>
          <w:sz w:val="24"/>
          <w:szCs w:val="24"/>
        </w:rPr>
        <w:t>.1.1. Отпускать тепловую энергию по точкам подключения, определёнными актами разграничения балансовой принадлежности и эксплуатационной ответственности Сторон.</w:t>
      </w:r>
    </w:p>
    <w:p w:rsidR="00D2706B" w:rsidRPr="00D6197B" w:rsidRDefault="009F4ECB" w:rsidP="00D2706B">
      <w:pPr>
        <w:widowControl w:val="0"/>
        <w:jc w:val="both"/>
        <w:rPr>
          <w:b w:val="0"/>
          <w:sz w:val="24"/>
          <w:szCs w:val="24"/>
        </w:rPr>
      </w:pPr>
      <w:r w:rsidRPr="00D6197B">
        <w:rPr>
          <w:b w:val="0"/>
          <w:sz w:val="24"/>
          <w:szCs w:val="24"/>
        </w:rPr>
        <w:t>3</w:t>
      </w:r>
      <w:r w:rsidR="00D2706B" w:rsidRPr="00D6197B">
        <w:rPr>
          <w:b w:val="0"/>
          <w:sz w:val="24"/>
          <w:szCs w:val="24"/>
        </w:rPr>
        <w:t>.1.2. Начинать (заканчивать) отопительный сезон при условии, что среднесуточная температура наружного воздуха будет соответственно ниже (выше) -/+ 8ºС в течение 5-ти дней, после выхода соответствующего распоряжения органа местного самоуправления.</w:t>
      </w:r>
    </w:p>
    <w:p w:rsidR="00D2706B" w:rsidRPr="00D6197B" w:rsidRDefault="009F4ECB" w:rsidP="00D2706B">
      <w:pPr>
        <w:widowControl w:val="0"/>
        <w:jc w:val="both"/>
        <w:rPr>
          <w:b w:val="0"/>
          <w:sz w:val="24"/>
          <w:szCs w:val="24"/>
        </w:rPr>
      </w:pPr>
      <w:r w:rsidRPr="00D6197B">
        <w:rPr>
          <w:b w:val="0"/>
          <w:sz w:val="24"/>
          <w:szCs w:val="24"/>
        </w:rPr>
        <w:t>3</w:t>
      </w:r>
      <w:r w:rsidR="00D2706B" w:rsidRPr="00D6197B">
        <w:rPr>
          <w:b w:val="0"/>
          <w:sz w:val="24"/>
          <w:szCs w:val="24"/>
        </w:rPr>
        <w:t xml:space="preserve">.2. </w:t>
      </w:r>
      <w:r w:rsidR="00D2706B" w:rsidRPr="00D6197B">
        <w:rPr>
          <w:b w:val="0"/>
          <w:sz w:val="24"/>
          <w:szCs w:val="24"/>
          <w:u w:val="single"/>
        </w:rPr>
        <w:t>Теплоснабжающая организация имеет право:</w:t>
      </w:r>
    </w:p>
    <w:p w:rsidR="00D2706B" w:rsidRPr="00D6197B" w:rsidRDefault="009F4ECB" w:rsidP="00D2706B">
      <w:pPr>
        <w:widowControl w:val="0"/>
        <w:jc w:val="both"/>
        <w:rPr>
          <w:b w:val="0"/>
          <w:sz w:val="24"/>
          <w:szCs w:val="24"/>
        </w:rPr>
      </w:pPr>
      <w:r w:rsidRPr="00D6197B">
        <w:rPr>
          <w:b w:val="0"/>
          <w:sz w:val="24"/>
          <w:szCs w:val="24"/>
        </w:rPr>
        <w:t>3</w:t>
      </w:r>
      <w:r w:rsidR="00D2706B" w:rsidRPr="00D6197B">
        <w:rPr>
          <w:b w:val="0"/>
          <w:sz w:val="24"/>
          <w:szCs w:val="24"/>
        </w:rPr>
        <w:t xml:space="preserve">.2.1. Производить расчёт за отпущенную тепловую энергию по температурному перепаду, предусмотренному температурным графиком, при превышении Потребителем среднесуточной температуры обратной сетевой воды более чем на 5% против температурного графика. </w:t>
      </w:r>
    </w:p>
    <w:p w:rsidR="00D2706B" w:rsidRPr="00D6197B" w:rsidRDefault="009F4ECB" w:rsidP="00D2706B">
      <w:pPr>
        <w:widowControl w:val="0"/>
        <w:jc w:val="both"/>
        <w:rPr>
          <w:b w:val="0"/>
          <w:sz w:val="24"/>
          <w:szCs w:val="24"/>
        </w:rPr>
      </w:pPr>
      <w:r w:rsidRPr="00D6197B">
        <w:rPr>
          <w:b w:val="0"/>
          <w:sz w:val="24"/>
          <w:szCs w:val="24"/>
        </w:rPr>
        <w:t>3</w:t>
      </w:r>
      <w:r w:rsidR="00D2706B" w:rsidRPr="00D6197B">
        <w:rPr>
          <w:b w:val="0"/>
          <w:sz w:val="24"/>
          <w:szCs w:val="24"/>
        </w:rPr>
        <w:t>.2.2. Ограничивать или прекращать подачу тепловой энергии в порядке и в случаях, установленных в разделе 4 настоящего договора, при этом реализация данного правомочия не может рассматриваться как нарушение со стороны Теплоснабжающей организации принятых на себя обязательств в соответствии с настоящим договором.</w:t>
      </w:r>
    </w:p>
    <w:p w:rsidR="00D2706B" w:rsidRPr="00D6197B" w:rsidRDefault="009F4ECB" w:rsidP="00D2706B">
      <w:pPr>
        <w:widowControl w:val="0"/>
        <w:tabs>
          <w:tab w:val="left" w:pos="709"/>
        </w:tabs>
        <w:jc w:val="both"/>
        <w:rPr>
          <w:b w:val="0"/>
          <w:sz w:val="24"/>
          <w:szCs w:val="24"/>
        </w:rPr>
      </w:pPr>
      <w:r w:rsidRPr="00D6197B">
        <w:rPr>
          <w:b w:val="0"/>
          <w:sz w:val="24"/>
          <w:szCs w:val="24"/>
        </w:rPr>
        <w:t>3</w:t>
      </w:r>
      <w:r w:rsidR="00D2706B" w:rsidRPr="00D6197B">
        <w:rPr>
          <w:b w:val="0"/>
          <w:sz w:val="24"/>
          <w:szCs w:val="24"/>
        </w:rPr>
        <w:t>.3. Осуществлять контроль за соблюдением Потребителем установленных настоящим договором режимов теплопотребления, за состоянием узлов учёта тепловой энергии, за техническим состоянием и исправностью всех теплопотребляющих установок и сетей теплоснабжения, находящихся на балансе Потребителя без права вмешательства в его хозяйственную деятельность.</w:t>
      </w:r>
    </w:p>
    <w:p w:rsidR="00D2706B" w:rsidRPr="00D6197B" w:rsidRDefault="009F4ECB" w:rsidP="00EC0D6C">
      <w:pPr>
        <w:widowControl w:val="0"/>
        <w:jc w:val="both"/>
        <w:rPr>
          <w:b w:val="0"/>
          <w:sz w:val="24"/>
          <w:szCs w:val="24"/>
        </w:rPr>
      </w:pPr>
      <w:r w:rsidRPr="00D6197B">
        <w:rPr>
          <w:b w:val="0"/>
          <w:sz w:val="24"/>
          <w:szCs w:val="24"/>
        </w:rPr>
        <w:t>3</w:t>
      </w:r>
      <w:r w:rsidR="00D2706B" w:rsidRPr="00D6197B">
        <w:rPr>
          <w:b w:val="0"/>
          <w:sz w:val="24"/>
          <w:szCs w:val="24"/>
        </w:rPr>
        <w:t>.4. Не производить подачу теплоносителя при отсутствии паспорта готовности сетей теплоснабжения и систем теплопотребления Потребителя к работе в предстоящий отопительный период.</w:t>
      </w:r>
    </w:p>
    <w:p w:rsidR="00D2706B" w:rsidRPr="00D6197B" w:rsidRDefault="009F4ECB" w:rsidP="00D2706B">
      <w:pPr>
        <w:widowControl w:val="0"/>
        <w:jc w:val="both"/>
        <w:rPr>
          <w:b w:val="0"/>
          <w:sz w:val="24"/>
          <w:szCs w:val="24"/>
        </w:rPr>
      </w:pPr>
      <w:r w:rsidRPr="00D6197B">
        <w:rPr>
          <w:b w:val="0"/>
          <w:sz w:val="24"/>
          <w:szCs w:val="24"/>
        </w:rPr>
        <w:t>3.3</w:t>
      </w:r>
      <w:r w:rsidR="00D2706B" w:rsidRPr="00D6197B">
        <w:rPr>
          <w:b w:val="0"/>
          <w:sz w:val="24"/>
          <w:szCs w:val="24"/>
        </w:rPr>
        <w:t xml:space="preserve">.    </w:t>
      </w:r>
      <w:r w:rsidR="00D2706B" w:rsidRPr="00D6197B">
        <w:rPr>
          <w:b w:val="0"/>
          <w:sz w:val="24"/>
          <w:szCs w:val="24"/>
          <w:u w:val="single"/>
        </w:rPr>
        <w:t>Потребитель обязан:</w:t>
      </w:r>
    </w:p>
    <w:p w:rsidR="00D2706B" w:rsidRPr="00D6197B" w:rsidRDefault="009F4ECB" w:rsidP="00D2706B">
      <w:pPr>
        <w:widowControl w:val="0"/>
        <w:jc w:val="both"/>
        <w:rPr>
          <w:b w:val="0"/>
          <w:sz w:val="24"/>
          <w:szCs w:val="24"/>
        </w:rPr>
      </w:pPr>
      <w:r w:rsidRPr="00D6197B">
        <w:rPr>
          <w:b w:val="0"/>
          <w:sz w:val="24"/>
          <w:szCs w:val="24"/>
        </w:rPr>
        <w:t>3.3</w:t>
      </w:r>
      <w:r w:rsidR="00D2706B" w:rsidRPr="00D6197B">
        <w:rPr>
          <w:b w:val="0"/>
          <w:sz w:val="24"/>
          <w:szCs w:val="24"/>
        </w:rPr>
        <w:t>.1. Принять и оплатить тепловую энергию согласно раздела 7 настоящего договора соблюдая режим потребления тепловой энергии.</w:t>
      </w:r>
    </w:p>
    <w:p w:rsidR="00D2706B" w:rsidRPr="00D6197B" w:rsidRDefault="00D2706B" w:rsidP="00D2706B">
      <w:pPr>
        <w:widowControl w:val="0"/>
        <w:jc w:val="both"/>
        <w:rPr>
          <w:b w:val="0"/>
          <w:sz w:val="24"/>
          <w:szCs w:val="24"/>
        </w:rPr>
      </w:pPr>
      <w:r w:rsidRPr="00D6197B">
        <w:rPr>
          <w:b w:val="0"/>
          <w:sz w:val="24"/>
          <w:szCs w:val="24"/>
        </w:rPr>
        <w:t>3.</w:t>
      </w:r>
      <w:r w:rsidR="009F4ECB" w:rsidRPr="00D6197B">
        <w:rPr>
          <w:b w:val="0"/>
          <w:sz w:val="24"/>
          <w:szCs w:val="24"/>
        </w:rPr>
        <w:t>3</w:t>
      </w:r>
      <w:r w:rsidRPr="00D6197B">
        <w:rPr>
          <w:b w:val="0"/>
          <w:sz w:val="24"/>
          <w:szCs w:val="24"/>
        </w:rPr>
        <w:t xml:space="preserve">.2. Возвращать теплоноситель в полном объёме, соответствующего качества и температурой, не допускать утечек и </w:t>
      </w:r>
      <w:proofErr w:type="spellStart"/>
      <w:r w:rsidRPr="00D6197B">
        <w:rPr>
          <w:b w:val="0"/>
          <w:sz w:val="24"/>
          <w:szCs w:val="24"/>
        </w:rPr>
        <w:t>водоразбора</w:t>
      </w:r>
      <w:proofErr w:type="spellEnd"/>
      <w:r w:rsidRPr="00D6197B">
        <w:rPr>
          <w:b w:val="0"/>
          <w:sz w:val="24"/>
          <w:szCs w:val="24"/>
        </w:rPr>
        <w:t>. Не допускать утечек воды больше нормативного значения (0,25% от объёма заполнения теплосети), не допускать несанкционированного залпового забора воды, а также завышения температуры воды в обратном трубопроводе по сравнению с температурным графиком.</w:t>
      </w:r>
    </w:p>
    <w:p w:rsidR="00D2706B" w:rsidRPr="00D6197B" w:rsidRDefault="00D2706B" w:rsidP="00D2706B">
      <w:pPr>
        <w:widowControl w:val="0"/>
        <w:jc w:val="both"/>
        <w:rPr>
          <w:b w:val="0"/>
          <w:sz w:val="24"/>
          <w:szCs w:val="24"/>
        </w:rPr>
      </w:pPr>
      <w:r w:rsidRPr="00D6197B">
        <w:rPr>
          <w:b w:val="0"/>
          <w:sz w:val="24"/>
          <w:szCs w:val="24"/>
        </w:rPr>
        <w:t>3.</w:t>
      </w:r>
      <w:r w:rsidR="009F4ECB" w:rsidRPr="00D6197B">
        <w:rPr>
          <w:b w:val="0"/>
          <w:sz w:val="24"/>
          <w:szCs w:val="24"/>
        </w:rPr>
        <w:t>3</w:t>
      </w:r>
      <w:r w:rsidRPr="00D6197B">
        <w:rPr>
          <w:b w:val="0"/>
          <w:sz w:val="24"/>
          <w:szCs w:val="24"/>
        </w:rPr>
        <w:t>.3. Не допускать превышения среднесуточной температуры сетевой воды в обратном трубопроводе более чем на 5% против температурного графика.</w:t>
      </w:r>
    </w:p>
    <w:p w:rsidR="00D2706B" w:rsidRPr="00D6197B" w:rsidRDefault="00D2706B" w:rsidP="00D2706B">
      <w:pPr>
        <w:widowControl w:val="0"/>
        <w:jc w:val="both"/>
        <w:rPr>
          <w:b w:val="0"/>
          <w:sz w:val="24"/>
          <w:szCs w:val="24"/>
        </w:rPr>
      </w:pPr>
      <w:r w:rsidRPr="00D6197B">
        <w:rPr>
          <w:b w:val="0"/>
          <w:sz w:val="24"/>
          <w:szCs w:val="24"/>
        </w:rPr>
        <w:t>3.</w:t>
      </w:r>
      <w:r w:rsidR="009F4ECB" w:rsidRPr="00D6197B">
        <w:rPr>
          <w:b w:val="0"/>
          <w:sz w:val="24"/>
          <w:szCs w:val="24"/>
        </w:rPr>
        <w:t>3</w:t>
      </w:r>
      <w:r w:rsidRPr="00D6197B">
        <w:rPr>
          <w:b w:val="0"/>
          <w:sz w:val="24"/>
          <w:szCs w:val="24"/>
        </w:rPr>
        <w:t xml:space="preserve">.4. Представлять Теплоснабжающей организации заявку на годовое потребление тепловой энергии на следующий год по видам теплопотребления ежегодно </w:t>
      </w:r>
      <w:r w:rsidRPr="00D6197B">
        <w:rPr>
          <w:b w:val="0"/>
          <w:sz w:val="24"/>
          <w:szCs w:val="24"/>
          <w:u w:val="single"/>
        </w:rPr>
        <w:t>не позднее 01 марта текущего года</w:t>
      </w:r>
      <w:r w:rsidRPr="00D6197B">
        <w:rPr>
          <w:b w:val="0"/>
          <w:sz w:val="24"/>
          <w:szCs w:val="24"/>
        </w:rPr>
        <w:t>. В случае несвоевременного представления (непредставления) Потребителем сведений о договорных величинах потребления Теплоснабжающая организация вправе определить их самостоятельно.</w:t>
      </w:r>
    </w:p>
    <w:p w:rsidR="00D2706B" w:rsidRPr="00D6197B" w:rsidRDefault="00D2706B" w:rsidP="00D2706B">
      <w:pPr>
        <w:widowControl w:val="0"/>
        <w:jc w:val="both"/>
        <w:rPr>
          <w:b w:val="0"/>
          <w:sz w:val="24"/>
          <w:szCs w:val="24"/>
        </w:rPr>
      </w:pPr>
      <w:r w:rsidRPr="00D6197B">
        <w:rPr>
          <w:b w:val="0"/>
          <w:sz w:val="24"/>
          <w:szCs w:val="24"/>
        </w:rPr>
        <w:t>3.</w:t>
      </w:r>
      <w:r w:rsidR="009F4ECB" w:rsidRPr="00D6197B">
        <w:rPr>
          <w:b w:val="0"/>
          <w:sz w:val="24"/>
          <w:szCs w:val="24"/>
        </w:rPr>
        <w:t>3</w:t>
      </w:r>
      <w:r w:rsidRPr="00D6197B">
        <w:rPr>
          <w:b w:val="0"/>
          <w:sz w:val="24"/>
          <w:szCs w:val="24"/>
        </w:rPr>
        <w:t xml:space="preserve">.5. Не менее чем за 15 рабочих дней до наступления соответствующей даты письменно </w:t>
      </w:r>
      <w:r w:rsidRPr="00D6197B">
        <w:rPr>
          <w:b w:val="0"/>
          <w:sz w:val="24"/>
          <w:szCs w:val="24"/>
        </w:rPr>
        <w:lastRenderedPageBreak/>
        <w:t>уведомить Теплоснабжающую организацию в случае передачи прав на объекты, устройства и сооружения Потребителя, которые потребляют тепловую энергию, либо предназначены для подключения (технологического присоединения) к централизованным системам теплоснабжения, а также в случае предоставления прав владения и (или) пользования такими объектами, устройствами или сооружениями третьим лицам.</w:t>
      </w:r>
    </w:p>
    <w:p w:rsidR="00D2706B" w:rsidRPr="00D6197B" w:rsidRDefault="00D2706B" w:rsidP="00D2706B">
      <w:pPr>
        <w:widowControl w:val="0"/>
        <w:jc w:val="both"/>
        <w:rPr>
          <w:b w:val="0"/>
          <w:sz w:val="24"/>
          <w:szCs w:val="24"/>
        </w:rPr>
      </w:pPr>
      <w:r w:rsidRPr="00D6197B">
        <w:rPr>
          <w:b w:val="0"/>
          <w:sz w:val="24"/>
          <w:szCs w:val="24"/>
        </w:rPr>
        <w:t>3.</w:t>
      </w:r>
      <w:r w:rsidR="009F4ECB" w:rsidRPr="00D6197B">
        <w:rPr>
          <w:b w:val="0"/>
          <w:sz w:val="24"/>
          <w:szCs w:val="24"/>
        </w:rPr>
        <w:t>3</w:t>
      </w:r>
      <w:r w:rsidRPr="00D6197B">
        <w:rPr>
          <w:b w:val="0"/>
          <w:sz w:val="24"/>
          <w:szCs w:val="24"/>
        </w:rPr>
        <w:t>.6. Ежеквартально до 20 числа месяца, следующего за расчётным кварталом совместно с представителем Теплоснабжающей организации оформить акт сверки взаимных расчётов.</w:t>
      </w:r>
    </w:p>
    <w:p w:rsidR="00D2706B" w:rsidRPr="00D6197B" w:rsidRDefault="00D2706B" w:rsidP="00D2706B">
      <w:pPr>
        <w:widowControl w:val="0"/>
        <w:jc w:val="both"/>
        <w:rPr>
          <w:b w:val="0"/>
          <w:sz w:val="24"/>
          <w:szCs w:val="24"/>
        </w:rPr>
      </w:pPr>
      <w:r w:rsidRPr="00D6197B">
        <w:rPr>
          <w:b w:val="0"/>
          <w:sz w:val="24"/>
          <w:szCs w:val="24"/>
        </w:rPr>
        <w:t>3.</w:t>
      </w:r>
      <w:r w:rsidR="009F4ECB" w:rsidRPr="00D6197B">
        <w:rPr>
          <w:b w:val="0"/>
          <w:sz w:val="24"/>
          <w:szCs w:val="24"/>
        </w:rPr>
        <w:t>3</w:t>
      </w:r>
      <w:r w:rsidRPr="00D6197B">
        <w:rPr>
          <w:b w:val="0"/>
          <w:sz w:val="24"/>
          <w:szCs w:val="24"/>
        </w:rPr>
        <w:t>.7. Вести коммерческий учёт расхода тепловой энергии, (приборы учёта приобретаются Потребителем и находятся на его балансе и обслуживании). Обеспечивать за свой счёт поверку средств измерений и замену при их повреждении.</w:t>
      </w:r>
    </w:p>
    <w:p w:rsidR="00D2706B" w:rsidRPr="00D6197B" w:rsidRDefault="00D2706B" w:rsidP="00D2706B">
      <w:pPr>
        <w:jc w:val="both"/>
        <w:rPr>
          <w:b w:val="0"/>
          <w:sz w:val="24"/>
          <w:szCs w:val="24"/>
        </w:rPr>
      </w:pPr>
      <w:r w:rsidRPr="00D6197B">
        <w:rPr>
          <w:b w:val="0"/>
          <w:sz w:val="24"/>
          <w:szCs w:val="24"/>
        </w:rPr>
        <w:t>3.</w:t>
      </w:r>
      <w:r w:rsidR="009F4ECB" w:rsidRPr="00D6197B">
        <w:rPr>
          <w:b w:val="0"/>
          <w:sz w:val="24"/>
          <w:szCs w:val="24"/>
        </w:rPr>
        <w:t>3</w:t>
      </w:r>
      <w:r w:rsidRPr="00D6197B">
        <w:rPr>
          <w:b w:val="0"/>
          <w:sz w:val="24"/>
          <w:szCs w:val="24"/>
        </w:rPr>
        <w:t>.8. Незамедлительно (в суточный срок с момента обнаружения неисправности в зоне балансовой принадлежности и эксплуатационной ответственности Потребителя) сообщать Теплоснабжающей организации обо всех нарушениях и неисправностях, и устранить выявленные нарушения и неисправности в течение 15 дней с момента их обнаружения.</w:t>
      </w:r>
    </w:p>
    <w:p w:rsidR="00D2706B" w:rsidRPr="00D6197B" w:rsidRDefault="00D2706B" w:rsidP="00D2706B">
      <w:pPr>
        <w:widowControl w:val="0"/>
        <w:jc w:val="both"/>
        <w:rPr>
          <w:b w:val="0"/>
          <w:sz w:val="24"/>
          <w:szCs w:val="24"/>
        </w:rPr>
      </w:pPr>
      <w:r w:rsidRPr="00D6197B">
        <w:rPr>
          <w:b w:val="0"/>
          <w:sz w:val="24"/>
          <w:szCs w:val="24"/>
        </w:rPr>
        <w:t>3.</w:t>
      </w:r>
      <w:r w:rsidR="009F4ECB" w:rsidRPr="00D6197B">
        <w:rPr>
          <w:b w:val="0"/>
          <w:sz w:val="24"/>
          <w:szCs w:val="24"/>
        </w:rPr>
        <w:t>3</w:t>
      </w:r>
      <w:r w:rsidRPr="00D6197B">
        <w:rPr>
          <w:b w:val="0"/>
          <w:sz w:val="24"/>
          <w:szCs w:val="24"/>
        </w:rPr>
        <w:t xml:space="preserve">.9. В </w:t>
      </w:r>
      <w:proofErr w:type="spellStart"/>
      <w:r w:rsidRPr="00D6197B">
        <w:rPr>
          <w:b w:val="0"/>
          <w:sz w:val="24"/>
          <w:szCs w:val="24"/>
        </w:rPr>
        <w:t>межотопительный</w:t>
      </w:r>
      <w:proofErr w:type="spellEnd"/>
      <w:r w:rsidRPr="00D6197B">
        <w:rPr>
          <w:b w:val="0"/>
          <w:sz w:val="24"/>
          <w:szCs w:val="24"/>
        </w:rPr>
        <w:t xml:space="preserve"> период подготовить теплопотребляющие установки, находящиеся на балансе у Потребителя к началу отопительного сезона в соответствии с требованиями Правил технической эксплуатации тепловых энергоустановок.</w:t>
      </w:r>
    </w:p>
    <w:p w:rsidR="00D2706B" w:rsidRPr="00D6197B" w:rsidRDefault="00D2706B" w:rsidP="00D2706B">
      <w:pPr>
        <w:widowControl w:val="0"/>
        <w:jc w:val="both"/>
        <w:rPr>
          <w:b w:val="0"/>
          <w:sz w:val="24"/>
          <w:szCs w:val="24"/>
        </w:rPr>
      </w:pPr>
      <w:r w:rsidRPr="00D6197B">
        <w:rPr>
          <w:b w:val="0"/>
          <w:sz w:val="24"/>
          <w:szCs w:val="24"/>
        </w:rPr>
        <w:t>3.</w:t>
      </w:r>
      <w:r w:rsidR="009F4ECB" w:rsidRPr="00D6197B">
        <w:rPr>
          <w:b w:val="0"/>
          <w:sz w:val="24"/>
          <w:szCs w:val="24"/>
        </w:rPr>
        <w:t>3</w:t>
      </w:r>
      <w:r w:rsidRPr="00D6197B">
        <w:rPr>
          <w:b w:val="0"/>
          <w:sz w:val="24"/>
          <w:szCs w:val="24"/>
        </w:rPr>
        <w:t>.10. Согласовывать с Теплоснабжающей организацией любые отключения и включения систем теплопотребления, а также работы по реконструкции тепловых сетей и систем теплопотребления;</w:t>
      </w:r>
    </w:p>
    <w:p w:rsidR="00D2706B" w:rsidRPr="00D6197B" w:rsidRDefault="00D2706B" w:rsidP="00D2706B">
      <w:pPr>
        <w:widowControl w:val="0"/>
        <w:jc w:val="both"/>
        <w:rPr>
          <w:b w:val="0"/>
          <w:sz w:val="24"/>
          <w:szCs w:val="24"/>
        </w:rPr>
      </w:pPr>
      <w:r w:rsidRPr="00D6197B">
        <w:rPr>
          <w:b w:val="0"/>
          <w:sz w:val="24"/>
          <w:szCs w:val="24"/>
        </w:rPr>
        <w:t>3.</w:t>
      </w:r>
      <w:r w:rsidR="009F4ECB" w:rsidRPr="00D6197B">
        <w:rPr>
          <w:b w:val="0"/>
          <w:sz w:val="24"/>
          <w:szCs w:val="24"/>
        </w:rPr>
        <w:t>3</w:t>
      </w:r>
      <w:r w:rsidRPr="00D6197B">
        <w:rPr>
          <w:b w:val="0"/>
          <w:sz w:val="24"/>
          <w:szCs w:val="24"/>
        </w:rPr>
        <w:t>.11. Производить запуск теплоносителя при отсутствии задолженности за потреблённую тепловую энергию после осмотра технического состояния теплопотребляющих установок и тепловых сетей, и получения акта готовности к отопительному сезону.</w:t>
      </w:r>
    </w:p>
    <w:p w:rsidR="00D2706B" w:rsidRPr="00D6197B" w:rsidRDefault="00D2706B" w:rsidP="00D2706B">
      <w:pPr>
        <w:widowControl w:val="0"/>
        <w:jc w:val="both"/>
        <w:rPr>
          <w:b w:val="0"/>
          <w:sz w:val="24"/>
          <w:szCs w:val="24"/>
        </w:rPr>
      </w:pPr>
      <w:r w:rsidRPr="00D6197B">
        <w:rPr>
          <w:b w:val="0"/>
          <w:sz w:val="24"/>
          <w:szCs w:val="24"/>
        </w:rPr>
        <w:t>3.</w:t>
      </w:r>
      <w:r w:rsidR="009F4ECB" w:rsidRPr="00D6197B">
        <w:rPr>
          <w:b w:val="0"/>
          <w:sz w:val="24"/>
          <w:szCs w:val="24"/>
        </w:rPr>
        <w:t>3</w:t>
      </w:r>
      <w:r w:rsidRPr="00D6197B">
        <w:rPr>
          <w:b w:val="0"/>
          <w:sz w:val="24"/>
          <w:szCs w:val="24"/>
        </w:rPr>
        <w:t>.12. Обеспечивать уполномоченным представителям Теплоснабжающей организации беспрепятственный доступ к узлам учёта, ко всем теплопотребляющим установкам, сооружениям и оборудованию, расположенным на территории Потребителя в соответствии с Правилами коммерческом учёта тепловой энергии, теплоносителя, Правилами организации теплоснабжения в РФ».</w:t>
      </w:r>
    </w:p>
    <w:p w:rsidR="00D2706B" w:rsidRPr="00D6197B" w:rsidRDefault="00D2706B" w:rsidP="00D2706B">
      <w:pPr>
        <w:jc w:val="both"/>
        <w:rPr>
          <w:b w:val="0"/>
          <w:sz w:val="24"/>
          <w:szCs w:val="24"/>
        </w:rPr>
      </w:pPr>
      <w:r w:rsidRPr="00D6197B">
        <w:rPr>
          <w:b w:val="0"/>
          <w:sz w:val="24"/>
          <w:szCs w:val="24"/>
        </w:rPr>
        <w:t>3.</w:t>
      </w:r>
      <w:r w:rsidR="009F4ECB" w:rsidRPr="00D6197B">
        <w:rPr>
          <w:b w:val="0"/>
          <w:sz w:val="24"/>
          <w:szCs w:val="24"/>
        </w:rPr>
        <w:t>3</w:t>
      </w:r>
      <w:r w:rsidRPr="00D6197B">
        <w:rPr>
          <w:b w:val="0"/>
          <w:sz w:val="24"/>
          <w:szCs w:val="24"/>
        </w:rPr>
        <w:t>.13. По требованию Теплоснабжающей организации предоставлять необходимую документацию для уточнения и проверки правильности расчётов потребности объектов Потребителя в тепловой энергии. Обо всех изменениях в исходных данных для расчётов (изменении режима работы систем отопления и горячего водоснабжения, технологии, количества используемой тепловой энергии и др.) Потребитель должен письменно сообщить Теплоснабжающей организации для внесения соответствующих изменений в расчёты. В случае не предоставления Потребителем вышеуказанных сведений и при отсутствии у Потребителя узлов коммерческого учёта Теплоснабжающая организация имеет право осуществить перерасчёт с момента последней проверки, но не более одного года согласно п.5.4. настоящего договора.</w:t>
      </w:r>
    </w:p>
    <w:p w:rsidR="00D2706B" w:rsidRPr="00D6197B" w:rsidRDefault="00D2706B" w:rsidP="00D2706B">
      <w:pPr>
        <w:widowControl w:val="0"/>
        <w:jc w:val="both"/>
        <w:rPr>
          <w:b w:val="0"/>
          <w:sz w:val="24"/>
          <w:szCs w:val="24"/>
        </w:rPr>
      </w:pPr>
      <w:r w:rsidRPr="00D6197B">
        <w:rPr>
          <w:b w:val="0"/>
          <w:sz w:val="24"/>
          <w:szCs w:val="24"/>
        </w:rPr>
        <w:t>3.</w:t>
      </w:r>
      <w:r w:rsidR="009F4ECB" w:rsidRPr="00D6197B">
        <w:rPr>
          <w:b w:val="0"/>
          <w:sz w:val="24"/>
          <w:szCs w:val="24"/>
        </w:rPr>
        <w:t>3</w:t>
      </w:r>
      <w:r w:rsidRPr="00D6197B">
        <w:rPr>
          <w:b w:val="0"/>
          <w:sz w:val="24"/>
          <w:szCs w:val="24"/>
        </w:rPr>
        <w:t>.14. В течение 3 (трёх) дней с даты заключения настоящего договора направить Теплоснабжающей организации письменное уведомление с указанием Ф.И.О. и должности лица, уполномоченного на подписание акта снятия показаний приборов учёта.</w:t>
      </w:r>
    </w:p>
    <w:p w:rsidR="00D2706B" w:rsidRPr="00D6197B" w:rsidRDefault="00D2706B" w:rsidP="00D2706B">
      <w:pPr>
        <w:widowControl w:val="0"/>
        <w:jc w:val="both"/>
        <w:rPr>
          <w:b w:val="0"/>
          <w:sz w:val="24"/>
          <w:szCs w:val="24"/>
        </w:rPr>
      </w:pPr>
      <w:r w:rsidRPr="00D6197B">
        <w:rPr>
          <w:b w:val="0"/>
          <w:sz w:val="24"/>
          <w:szCs w:val="24"/>
        </w:rPr>
        <w:t>3.</w:t>
      </w:r>
      <w:r w:rsidR="009F4ECB" w:rsidRPr="00D6197B">
        <w:rPr>
          <w:b w:val="0"/>
          <w:sz w:val="24"/>
          <w:szCs w:val="24"/>
        </w:rPr>
        <w:t>3</w:t>
      </w:r>
      <w:r w:rsidRPr="00D6197B">
        <w:rPr>
          <w:b w:val="0"/>
          <w:sz w:val="24"/>
          <w:szCs w:val="24"/>
        </w:rPr>
        <w:t xml:space="preserve">.15. Не допускать возведения построек, гаражей и стоянок транспортных средств, складирования материалов, мусора и </w:t>
      </w:r>
      <w:proofErr w:type="spellStart"/>
      <w:r w:rsidRPr="00D6197B">
        <w:rPr>
          <w:b w:val="0"/>
          <w:sz w:val="24"/>
          <w:szCs w:val="24"/>
        </w:rPr>
        <w:t>древопосадок</w:t>
      </w:r>
      <w:proofErr w:type="spellEnd"/>
      <w:r w:rsidRPr="00D6197B">
        <w:rPr>
          <w:b w:val="0"/>
          <w:sz w:val="24"/>
          <w:szCs w:val="24"/>
        </w:rPr>
        <w:t>, а также не осуществлять производство земляных работ в местах устройства централизованной системы теплоснабжения, в том числе в местах прокладки сетей, находящихся в границах его балансовой принадлежности и эксплуатационной ответственности, без согласования с Теплоснабжающей организацией в письменном виде.</w:t>
      </w:r>
    </w:p>
    <w:p w:rsidR="00D2706B" w:rsidRPr="00D6197B" w:rsidRDefault="00D2706B" w:rsidP="00D2706B">
      <w:pPr>
        <w:widowControl w:val="0"/>
        <w:jc w:val="both"/>
        <w:rPr>
          <w:b w:val="0"/>
          <w:sz w:val="24"/>
          <w:szCs w:val="24"/>
        </w:rPr>
      </w:pPr>
      <w:r w:rsidRPr="00D6197B">
        <w:rPr>
          <w:b w:val="0"/>
          <w:sz w:val="24"/>
          <w:szCs w:val="24"/>
        </w:rPr>
        <w:t>3.</w:t>
      </w:r>
      <w:r w:rsidR="009F4ECB" w:rsidRPr="00D6197B">
        <w:rPr>
          <w:b w:val="0"/>
          <w:sz w:val="24"/>
          <w:szCs w:val="24"/>
        </w:rPr>
        <w:t>3</w:t>
      </w:r>
      <w:r w:rsidRPr="00D6197B">
        <w:rPr>
          <w:b w:val="0"/>
          <w:sz w:val="24"/>
          <w:szCs w:val="24"/>
        </w:rPr>
        <w:t>.16. Проводить необходимый объём работ по подготовке тепловых сетей и теплопотребляющих установок к началу отопительного периода, в том числе промывку тепловых сетей и теплопотребляющих установок после окончания отопительного периода, а также после выполнения ремонтных работ.</w:t>
      </w:r>
    </w:p>
    <w:p w:rsidR="00D2706B" w:rsidRPr="00D6197B" w:rsidRDefault="00D2706B" w:rsidP="00D2706B">
      <w:pPr>
        <w:widowControl w:val="0"/>
        <w:jc w:val="both"/>
        <w:rPr>
          <w:b w:val="0"/>
          <w:sz w:val="24"/>
          <w:szCs w:val="24"/>
        </w:rPr>
      </w:pPr>
      <w:r w:rsidRPr="00D6197B">
        <w:rPr>
          <w:b w:val="0"/>
          <w:sz w:val="24"/>
          <w:szCs w:val="24"/>
        </w:rPr>
        <w:t>3.</w:t>
      </w:r>
      <w:r w:rsidR="009F4ECB" w:rsidRPr="00D6197B">
        <w:rPr>
          <w:b w:val="0"/>
          <w:sz w:val="24"/>
          <w:szCs w:val="24"/>
        </w:rPr>
        <w:t>3</w:t>
      </w:r>
      <w:r w:rsidRPr="00D6197B">
        <w:rPr>
          <w:b w:val="0"/>
          <w:sz w:val="24"/>
          <w:szCs w:val="24"/>
        </w:rPr>
        <w:t>.17. Нести ответственность и исполнять иные обязанности, предусмотренные настоящим договором и действующим законодательством.</w:t>
      </w:r>
    </w:p>
    <w:p w:rsidR="00D2706B" w:rsidRPr="00D6197B" w:rsidRDefault="009F4ECB" w:rsidP="00D2706B">
      <w:pPr>
        <w:widowControl w:val="0"/>
        <w:jc w:val="both"/>
        <w:rPr>
          <w:b w:val="0"/>
          <w:sz w:val="24"/>
          <w:szCs w:val="24"/>
        </w:rPr>
      </w:pPr>
      <w:r w:rsidRPr="00D6197B">
        <w:rPr>
          <w:b w:val="0"/>
          <w:sz w:val="24"/>
          <w:szCs w:val="24"/>
        </w:rPr>
        <w:t>3.4</w:t>
      </w:r>
      <w:r w:rsidR="00D2706B" w:rsidRPr="00D6197B">
        <w:rPr>
          <w:b w:val="0"/>
          <w:sz w:val="24"/>
          <w:szCs w:val="24"/>
        </w:rPr>
        <w:t xml:space="preserve">. </w:t>
      </w:r>
      <w:r w:rsidR="00D2706B" w:rsidRPr="00D6197B">
        <w:rPr>
          <w:b w:val="0"/>
          <w:sz w:val="24"/>
          <w:szCs w:val="24"/>
          <w:u w:val="single"/>
        </w:rPr>
        <w:t>Потребитель имеет право:</w:t>
      </w:r>
    </w:p>
    <w:p w:rsidR="00D2706B" w:rsidRPr="00D6197B" w:rsidRDefault="00D2706B" w:rsidP="00D2706B">
      <w:pPr>
        <w:widowControl w:val="0"/>
        <w:jc w:val="both"/>
        <w:rPr>
          <w:b w:val="0"/>
          <w:sz w:val="24"/>
          <w:szCs w:val="24"/>
        </w:rPr>
      </w:pPr>
      <w:r w:rsidRPr="00D6197B">
        <w:rPr>
          <w:b w:val="0"/>
          <w:sz w:val="24"/>
          <w:szCs w:val="24"/>
        </w:rPr>
        <w:t>3.</w:t>
      </w:r>
      <w:r w:rsidR="009F4ECB" w:rsidRPr="00D6197B">
        <w:rPr>
          <w:b w:val="0"/>
          <w:sz w:val="24"/>
          <w:szCs w:val="24"/>
        </w:rPr>
        <w:t>4</w:t>
      </w:r>
      <w:r w:rsidRPr="00D6197B">
        <w:rPr>
          <w:b w:val="0"/>
          <w:sz w:val="24"/>
          <w:szCs w:val="24"/>
        </w:rPr>
        <w:t>.1. Подключать к своим тепловым сетям третьих лиц, а также новые, реконструированные тепловые сети и теплопотребляющие установки только с письменного разрешения Тепло</w:t>
      </w:r>
      <w:r w:rsidRPr="00D6197B">
        <w:rPr>
          <w:b w:val="0"/>
          <w:sz w:val="24"/>
          <w:szCs w:val="24"/>
        </w:rPr>
        <w:lastRenderedPageBreak/>
        <w:t>снабжающей организации. При нарушении требования настоящего пункта, расчёт платы за потреблённую тепловую энергию третьими лицами будет производиться расчётным методом согласно п.5.4. настоящего договора.</w:t>
      </w:r>
    </w:p>
    <w:p w:rsidR="00D2706B" w:rsidRPr="00D6197B" w:rsidRDefault="00D2706B" w:rsidP="00D2706B">
      <w:pPr>
        <w:widowControl w:val="0"/>
        <w:jc w:val="both"/>
        <w:rPr>
          <w:b w:val="0"/>
          <w:sz w:val="24"/>
          <w:szCs w:val="24"/>
        </w:rPr>
      </w:pPr>
      <w:r w:rsidRPr="00D6197B">
        <w:rPr>
          <w:b w:val="0"/>
          <w:sz w:val="24"/>
          <w:szCs w:val="24"/>
        </w:rPr>
        <w:t>3.</w:t>
      </w:r>
      <w:r w:rsidR="009F4ECB" w:rsidRPr="00D6197B">
        <w:rPr>
          <w:b w:val="0"/>
          <w:sz w:val="24"/>
          <w:szCs w:val="24"/>
        </w:rPr>
        <w:t>4</w:t>
      </w:r>
      <w:r w:rsidRPr="00D6197B">
        <w:rPr>
          <w:b w:val="0"/>
          <w:sz w:val="24"/>
          <w:szCs w:val="24"/>
        </w:rPr>
        <w:t>.2. Получать от Теплоснабжающей организации разъяснение вопросов, связанных с режимами отпуска тепловой энергии и теплоносителя, а также расчётов за них.</w:t>
      </w:r>
    </w:p>
    <w:p w:rsidR="00D2706B" w:rsidRPr="00D6197B" w:rsidRDefault="00D2706B" w:rsidP="00D2706B">
      <w:pPr>
        <w:widowControl w:val="0"/>
        <w:jc w:val="both"/>
        <w:rPr>
          <w:b w:val="0"/>
          <w:sz w:val="24"/>
          <w:szCs w:val="24"/>
        </w:rPr>
      </w:pPr>
      <w:r w:rsidRPr="00D6197B">
        <w:rPr>
          <w:b w:val="0"/>
          <w:sz w:val="24"/>
          <w:szCs w:val="24"/>
        </w:rPr>
        <w:t>3.</w:t>
      </w:r>
      <w:r w:rsidR="009F4ECB" w:rsidRPr="00D6197B">
        <w:rPr>
          <w:b w:val="0"/>
          <w:sz w:val="24"/>
          <w:szCs w:val="24"/>
        </w:rPr>
        <w:t>4</w:t>
      </w:r>
      <w:r w:rsidRPr="00D6197B">
        <w:rPr>
          <w:b w:val="0"/>
          <w:sz w:val="24"/>
          <w:szCs w:val="24"/>
        </w:rPr>
        <w:t>.3. Направлять Теплоснабжающей организации заявку на изменение заявленного объёма потребления тепловой энергии и (или) теплоносителя не менее чем за 90 дней до окончания срока действия настоящего договора.</w:t>
      </w:r>
    </w:p>
    <w:p w:rsidR="00D2706B" w:rsidRPr="00D6197B" w:rsidRDefault="00D2706B" w:rsidP="00D2706B">
      <w:pPr>
        <w:widowControl w:val="0"/>
        <w:jc w:val="both"/>
        <w:rPr>
          <w:b w:val="0"/>
          <w:sz w:val="24"/>
          <w:szCs w:val="24"/>
        </w:rPr>
      </w:pPr>
      <w:r w:rsidRPr="00D6197B">
        <w:rPr>
          <w:b w:val="0"/>
          <w:sz w:val="24"/>
          <w:szCs w:val="24"/>
        </w:rPr>
        <w:t>3</w:t>
      </w:r>
      <w:r w:rsidR="009F4ECB" w:rsidRPr="00D6197B">
        <w:rPr>
          <w:b w:val="0"/>
          <w:sz w:val="24"/>
          <w:szCs w:val="24"/>
        </w:rPr>
        <w:t>.4</w:t>
      </w:r>
      <w:r w:rsidRPr="00D6197B">
        <w:rPr>
          <w:b w:val="0"/>
          <w:sz w:val="24"/>
          <w:szCs w:val="24"/>
        </w:rPr>
        <w:t>.4. Для постоянной связи с Теплоснабжающей организацией, согласования вопросов, связанных с отпуском и прекращением подачи тепловой энергии, Потребитель назначает своего ответственного уполномоченного представителя в лице ________</w:t>
      </w:r>
      <w:r w:rsidR="003D4305" w:rsidRPr="00D6197B">
        <w:rPr>
          <w:b w:val="0"/>
          <w:sz w:val="24"/>
          <w:szCs w:val="24"/>
        </w:rPr>
        <w:t>______________</w:t>
      </w:r>
      <w:r w:rsidRPr="00D6197B">
        <w:rPr>
          <w:b w:val="0"/>
          <w:sz w:val="24"/>
          <w:szCs w:val="24"/>
        </w:rPr>
        <w:t>_</w:t>
      </w:r>
      <w:r w:rsidR="00821662" w:rsidRPr="00D6197B">
        <w:rPr>
          <w:b w:val="0"/>
          <w:sz w:val="24"/>
          <w:szCs w:val="24"/>
        </w:rPr>
        <w:t>тел.___</w:t>
      </w:r>
      <w:r w:rsidR="003D4305" w:rsidRPr="00D6197B">
        <w:rPr>
          <w:b w:val="0"/>
          <w:sz w:val="24"/>
          <w:szCs w:val="24"/>
        </w:rPr>
        <w:t>_</w:t>
      </w:r>
      <w:r w:rsidR="00821662" w:rsidRPr="00D6197B">
        <w:rPr>
          <w:b w:val="0"/>
          <w:sz w:val="24"/>
          <w:szCs w:val="24"/>
        </w:rPr>
        <w:t>_</w:t>
      </w:r>
    </w:p>
    <w:p w:rsidR="00821662" w:rsidRPr="00D6197B" w:rsidRDefault="00821662" w:rsidP="00D2706B">
      <w:pPr>
        <w:widowControl w:val="0"/>
        <w:jc w:val="both"/>
        <w:rPr>
          <w:b w:val="0"/>
          <w:sz w:val="24"/>
          <w:szCs w:val="24"/>
        </w:rPr>
      </w:pPr>
      <w:r w:rsidRPr="00D6197B">
        <w:rPr>
          <w:b w:val="0"/>
          <w:sz w:val="24"/>
          <w:szCs w:val="24"/>
        </w:rPr>
        <w:t>________________________________________________</w:t>
      </w:r>
      <w:r w:rsidR="003D4305" w:rsidRPr="00D6197B">
        <w:rPr>
          <w:b w:val="0"/>
          <w:sz w:val="24"/>
          <w:szCs w:val="24"/>
        </w:rPr>
        <w:t>______________________________</w:t>
      </w:r>
      <w:r w:rsidR="00B70AD0" w:rsidRPr="00D6197B">
        <w:rPr>
          <w:b w:val="0"/>
          <w:sz w:val="24"/>
          <w:szCs w:val="24"/>
        </w:rPr>
        <w:t>_</w:t>
      </w:r>
      <w:r w:rsidR="003D4305" w:rsidRPr="00D6197B">
        <w:rPr>
          <w:b w:val="0"/>
          <w:sz w:val="24"/>
          <w:szCs w:val="24"/>
        </w:rPr>
        <w:t>_</w:t>
      </w:r>
    </w:p>
    <w:p w:rsidR="00732636" w:rsidRPr="00D6197B" w:rsidRDefault="00732636" w:rsidP="00D2706B">
      <w:pPr>
        <w:widowControl w:val="0"/>
        <w:jc w:val="both"/>
        <w:rPr>
          <w:b w:val="0"/>
          <w:sz w:val="24"/>
          <w:szCs w:val="24"/>
        </w:rPr>
      </w:pPr>
    </w:p>
    <w:p w:rsidR="00732636" w:rsidRPr="00D6197B" w:rsidRDefault="00501E07" w:rsidP="00732636">
      <w:pPr>
        <w:widowControl w:val="0"/>
        <w:jc w:val="both"/>
        <w:rPr>
          <w:b w:val="0"/>
          <w:sz w:val="24"/>
          <w:szCs w:val="24"/>
        </w:rPr>
      </w:pPr>
      <w:r w:rsidRPr="00D6197B">
        <w:rPr>
          <w:b w:val="0"/>
          <w:sz w:val="24"/>
          <w:szCs w:val="24"/>
        </w:rPr>
        <w:t xml:space="preserve">3.4.5. </w:t>
      </w:r>
      <w:r w:rsidR="00732636" w:rsidRPr="00D6197B">
        <w:rPr>
          <w:b w:val="0"/>
          <w:sz w:val="24"/>
          <w:szCs w:val="24"/>
        </w:rPr>
        <w:t>При не указании Потребителем полномочных представителей, круглосуточного телефона для оперативного оповещения при возникновении различных ситуаций, требующих срочного реагирования, Теплоснабжающая организация не несёт ответственности за несвоевременное уведомление Потребителя.</w:t>
      </w:r>
    </w:p>
    <w:p w:rsidR="006D13BA" w:rsidRPr="00D6197B" w:rsidRDefault="006D13BA" w:rsidP="00A3528F">
      <w:pPr>
        <w:widowControl w:val="0"/>
        <w:rPr>
          <w:b w:val="0"/>
          <w:sz w:val="24"/>
          <w:szCs w:val="24"/>
        </w:rPr>
      </w:pPr>
    </w:p>
    <w:p w:rsidR="006D13BA" w:rsidRPr="00D6197B" w:rsidRDefault="00195C17" w:rsidP="006D13BA">
      <w:pPr>
        <w:widowControl w:val="0"/>
        <w:ind w:firstLine="426"/>
        <w:jc w:val="center"/>
        <w:rPr>
          <w:b w:val="0"/>
          <w:sz w:val="24"/>
          <w:szCs w:val="24"/>
        </w:rPr>
      </w:pPr>
      <w:r w:rsidRPr="00D6197B">
        <w:rPr>
          <w:b w:val="0"/>
          <w:sz w:val="24"/>
          <w:szCs w:val="24"/>
        </w:rPr>
        <w:t>4</w:t>
      </w:r>
      <w:r w:rsidR="006D13BA" w:rsidRPr="00D6197B">
        <w:rPr>
          <w:b w:val="0"/>
          <w:sz w:val="24"/>
          <w:szCs w:val="24"/>
        </w:rPr>
        <w:t>. ОТВЕТСТВЕННОСТЬ СТОРОН</w:t>
      </w:r>
    </w:p>
    <w:p w:rsidR="006D13BA" w:rsidRPr="00D6197B" w:rsidRDefault="006D13BA" w:rsidP="006D13BA">
      <w:pPr>
        <w:widowControl w:val="0"/>
        <w:ind w:firstLine="426"/>
        <w:jc w:val="center"/>
        <w:rPr>
          <w:b w:val="0"/>
          <w:sz w:val="24"/>
          <w:szCs w:val="24"/>
        </w:rPr>
      </w:pPr>
    </w:p>
    <w:p w:rsidR="006D13BA" w:rsidRPr="00D6197B" w:rsidRDefault="00195C17" w:rsidP="006D13BA">
      <w:pPr>
        <w:widowControl w:val="0"/>
        <w:jc w:val="both"/>
        <w:rPr>
          <w:b w:val="0"/>
          <w:sz w:val="24"/>
          <w:szCs w:val="24"/>
        </w:rPr>
      </w:pPr>
      <w:r w:rsidRPr="00D6197B">
        <w:rPr>
          <w:b w:val="0"/>
          <w:sz w:val="24"/>
          <w:szCs w:val="24"/>
        </w:rPr>
        <w:t>4</w:t>
      </w:r>
      <w:r w:rsidR="006D13BA" w:rsidRPr="00D6197B">
        <w:rPr>
          <w:b w:val="0"/>
          <w:sz w:val="24"/>
          <w:szCs w:val="24"/>
        </w:rPr>
        <w:t>.1. За нарушение обязательств по настоящему договору стороны несут ответственность в соответствии с действующим законодательством и настоящим договором.</w:t>
      </w:r>
    </w:p>
    <w:p w:rsidR="006D13BA" w:rsidRPr="00D6197B" w:rsidRDefault="00195C17" w:rsidP="006D13BA">
      <w:pPr>
        <w:widowControl w:val="0"/>
        <w:jc w:val="both"/>
        <w:rPr>
          <w:b w:val="0"/>
          <w:sz w:val="24"/>
          <w:szCs w:val="24"/>
        </w:rPr>
      </w:pPr>
      <w:r w:rsidRPr="00D6197B">
        <w:rPr>
          <w:b w:val="0"/>
          <w:sz w:val="24"/>
          <w:szCs w:val="24"/>
        </w:rPr>
        <w:t>4</w:t>
      </w:r>
      <w:r w:rsidR="006D13BA" w:rsidRPr="00D6197B">
        <w:rPr>
          <w:b w:val="0"/>
          <w:sz w:val="24"/>
          <w:szCs w:val="24"/>
        </w:rPr>
        <w:t xml:space="preserve">.2. Теплоснабжающая организация не несёт ответственности перед Потребителем за снижение параметров теплоносителя и </w:t>
      </w:r>
      <w:proofErr w:type="spellStart"/>
      <w:r w:rsidR="006D13BA" w:rsidRPr="00D6197B">
        <w:rPr>
          <w:b w:val="0"/>
          <w:sz w:val="24"/>
          <w:szCs w:val="24"/>
        </w:rPr>
        <w:t>недоотпуск</w:t>
      </w:r>
      <w:proofErr w:type="spellEnd"/>
      <w:r w:rsidR="006D13BA" w:rsidRPr="00D6197B">
        <w:rPr>
          <w:b w:val="0"/>
          <w:sz w:val="24"/>
          <w:szCs w:val="24"/>
        </w:rPr>
        <w:t xml:space="preserve"> тепловой энергии, вызванных:</w:t>
      </w:r>
    </w:p>
    <w:p w:rsidR="006D13BA" w:rsidRPr="00D6197B" w:rsidRDefault="006D13BA" w:rsidP="006D13BA">
      <w:pPr>
        <w:widowControl w:val="0"/>
        <w:jc w:val="both"/>
        <w:rPr>
          <w:b w:val="0"/>
          <w:sz w:val="24"/>
          <w:szCs w:val="24"/>
        </w:rPr>
      </w:pPr>
      <w:r w:rsidRPr="00D6197B">
        <w:rPr>
          <w:b w:val="0"/>
          <w:sz w:val="24"/>
          <w:szCs w:val="24"/>
        </w:rPr>
        <w:t>а) стихийными явлениями: гроза, буря, наводнение, землетрясение, пожар, длительное похолодание, при котором температура наружного воздуха держится более 48 час. ниже на 3°С и более расчётной температуры.</w:t>
      </w:r>
    </w:p>
    <w:p w:rsidR="006D13BA" w:rsidRPr="00D6197B" w:rsidRDefault="006D13BA" w:rsidP="006D13BA">
      <w:pPr>
        <w:widowControl w:val="0"/>
        <w:jc w:val="both"/>
        <w:rPr>
          <w:b w:val="0"/>
          <w:sz w:val="24"/>
          <w:szCs w:val="24"/>
        </w:rPr>
      </w:pPr>
      <w:r w:rsidRPr="00D6197B">
        <w:rPr>
          <w:b w:val="0"/>
          <w:sz w:val="24"/>
          <w:szCs w:val="24"/>
        </w:rPr>
        <w:t>б) ограничениями или прекращением подачи тепловой энергии и теплоносителя, осуществленными по предписанию органов государственного энергетического надзора РФ;</w:t>
      </w:r>
    </w:p>
    <w:p w:rsidR="006D13BA" w:rsidRPr="00D6197B" w:rsidRDefault="006D13BA" w:rsidP="006D13BA">
      <w:pPr>
        <w:widowControl w:val="0"/>
        <w:jc w:val="both"/>
        <w:rPr>
          <w:b w:val="0"/>
          <w:sz w:val="24"/>
          <w:szCs w:val="24"/>
        </w:rPr>
      </w:pPr>
      <w:r w:rsidRPr="00D6197B">
        <w:rPr>
          <w:b w:val="0"/>
          <w:sz w:val="24"/>
          <w:szCs w:val="24"/>
        </w:rPr>
        <w:t>в) ограничениями или полным прекращением поставки тепловой энергии за неоплату;</w:t>
      </w:r>
    </w:p>
    <w:p w:rsidR="006D13BA" w:rsidRPr="00D6197B" w:rsidRDefault="006D13BA" w:rsidP="006D13BA">
      <w:pPr>
        <w:widowControl w:val="0"/>
        <w:jc w:val="both"/>
        <w:rPr>
          <w:b w:val="0"/>
          <w:sz w:val="24"/>
          <w:szCs w:val="24"/>
        </w:rPr>
      </w:pPr>
      <w:r w:rsidRPr="00D6197B">
        <w:rPr>
          <w:b w:val="0"/>
          <w:sz w:val="24"/>
          <w:szCs w:val="24"/>
        </w:rPr>
        <w:t>г) неправомерными действиями персонала Потребителем или посторонних лиц (повреждение трубопроводов, повреждение ввода).</w:t>
      </w:r>
    </w:p>
    <w:p w:rsidR="006D13BA" w:rsidRPr="00D6197B" w:rsidRDefault="006D13BA" w:rsidP="006D13BA">
      <w:pPr>
        <w:widowControl w:val="0"/>
        <w:jc w:val="both"/>
        <w:rPr>
          <w:b w:val="0"/>
          <w:sz w:val="24"/>
          <w:szCs w:val="24"/>
        </w:rPr>
      </w:pPr>
      <w:r w:rsidRPr="00D6197B">
        <w:rPr>
          <w:b w:val="0"/>
          <w:sz w:val="24"/>
          <w:szCs w:val="24"/>
        </w:rPr>
        <w:t>д) несоблюдением Потребителем договорного режима теплопотребления.</w:t>
      </w:r>
    </w:p>
    <w:p w:rsidR="006D13BA" w:rsidRPr="00D6197B" w:rsidRDefault="00195C17" w:rsidP="006D13BA">
      <w:pPr>
        <w:widowControl w:val="0"/>
        <w:jc w:val="both"/>
        <w:rPr>
          <w:b w:val="0"/>
          <w:sz w:val="24"/>
          <w:szCs w:val="24"/>
        </w:rPr>
      </w:pPr>
      <w:r w:rsidRPr="00D6197B">
        <w:rPr>
          <w:b w:val="0"/>
          <w:sz w:val="24"/>
          <w:szCs w:val="24"/>
        </w:rPr>
        <w:t>4</w:t>
      </w:r>
      <w:r w:rsidR="006D13BA" w:rsidRPr="00D6197B">
        <w:rPr>
          <w:b w:val="0"/>
          <w:sz w:val="24"/>
          <w:szCs w:val="24"/>
        </w:rPr>
        <w:t xml:space="preserve">.3. В случае нарушения либо ненадлежащего исполнения Потребителем обязательств по оплате тепловой энергии, в том числе обязательств по предварительной оплате, предусмотренных разделом 7 настоящего договора, Теплоснабжающая организация вправе потребовать от Потребителя уплаты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неустойка устанавливается договором в размере одной сто тридцатой ставки рефинансирования Центрального банка Российской Федерации, действующей на дату уплаты неустойки </w:t>
      </w:r>
      <w:hyperlink r:id="rId8" w:history="1">
        <w:r w:rsidR="006D13BA" w:rsidRPr="00D6197B">
          <w:rPr>
            <w:rStyle w:val="afe"/>
            <w:b w:val="0"/>
            <w:color w:val="auto"/>
            <w:sz w:val="24"/>
            <w:szCs w:val="24"/>
            <w:u w:val="none"/>
          </w:rPr>
          <w:t>ставки рефинансирования</w:t>
        </w:r>
      </w:hyperlink>
      <w:r w:rsidR="006D13BA" w:rsidRPr="00D6197B">
        <w:rPr>
          <w:b w:val="0"/>
          <w:sz w:val="24"/>
          <w:szCs w:val="24"/>
        </w:rPr>
        <w:t>, а также возмещения убытков в соответствии с гражданским законодательством.</w:t>
      </w:r>
    </w:p>
    <w:p w:rsidR="006D13BA" w:rsidRPr="00D6197B" w:rsidRDefault="00195C17" w:rsidP="006D13BA">
      <w:pPr>
        <w:pStyle w:val="a7"/>
        <w:widowControl/>
        <w:ind w:right="57" w:firstLine="0"/>
        <w:rPr>
          <w:b w:val="0"/>
          <w:sz w:val="24"/>
          <w:szCs w:val="24"/>
        </w:rPr>
      </w:pPr>
      <w:r w:rsidRPr="00D6197B">
        <w:rPr>
          <w:b w:val="0"/>
          <w:sz w:val="24"/>
          <w:szCs w:val="24"/>
        </w:rPr>
        <w:t>4</w:t>
      </w:r>
      <w:r w:rsidR="006D13BA" w:rsidRPr="00D6197B">
        <w:rPr>
          <w:b w:val="0"/>
          <w:sz w:val="24"/>
          <w:szCs w:val="24"/>
        </w:rPr>
        <w:t>.4. За самовольное подключение систем теплопотребления Потребитель оплачивает Теплоснабжающей организации объём потреблённой тепловой энергии по тарифам, действующим на момент выявления указанного факта. Оплата взимается за период с момента последней проверки Потребителя, до момента обнаружения факта самовольного подключения. Если дату проверки установить невозможно, - с начала отопительного периода.</w:t>
      </w:r>
    </w:p>
    <w:p w:rsidR="006D13BA" w:rsidRPr="00D6197B" w:rsidRDefault="00195C17" w:rsidP="006D13BA">
      <w:pPr>
        <w:pStyle w:val="a7"/>
        <w:widowControl/>
        <w:ind w:right="57" w:firstLine="0"/>
        <w:rPr>
          <w:b w:val="0"/>
          <w:sz w:val="24"/>
          <w:szCs w:val="24"/>
        </w:rPr>
      </w:pPr>
      <w:r w:rsidRPr="00D6197B">
        <w:rPr>
          <w:b w:val="0"/>
          <w:sz w:val="24"/>
          <w:szCs w:val="24"/>
        </w:rPr>
        <w:t>4</w:t>
      </w:r>
      <w:r w:rsidR="006D13BA" w:rsidRPr="00D6197B">
        <w:rPr>
          <w:b w:val="0"/>
          <w:sz w:val="24"/>
          <w:szCs w:val="24"/>
        </w:rPr>
        <w:t xml:space="preserve">.5. Потребитель несёт ответственность за умышленный вывод из строя прибора учёта или иное воздействие на прибор учёта с целью искажения его показаний. В случае выявления указанных фактов прибор учёта считается вышедшим из строя, количество израсходованной тепловой энергии определяется расчётным методом со дня последней проверки приборов учёта, в соответствии Методикой осуществления коммерческого учёта тепловой энергии, теплоносителя, утверждённой приказом Министерства строительства и жилищно - коммунального хозяйства от 17 марта 2014г. № 99/пр.                  </w:t>
      </w:r>
    </w:p>
    <w:p w:rsidR="006D13BA" w:rsidRPr="00D6197B" w:rsidRDefault="00195C17" w:rsidP="006D13BA">
      <w:pPr>
        <w:pStyle w:val="a7"/>
        <w:widowControl/>
        <w:ind w:right="57" w:firstLine="0"/>
        <w:rPr>
          <w:b w:val="0"/>
          <w:sz w:val="24"/>
          <w:szCs w:val="24"/>
        </w:rPr>
      </w:pPr>
      <w:r w:rsidRPr="00D6197B">
        <w:rPr>
          <w:b w:val="0"/>
          <w:sz w:val="24"/>
          <w:szCs w:val="24"/>
        </w:rPr>
        <w:lastRenderedPageBreak/>
        <w:t>4</w:t>
      </w:r>
      <w:r w:rsidR="006D13BA" w:rsidRPr="00D6197B">
        <w:rPr>
          <w:b w:val="0"/>
          <w:sz w:val="24"/>
          <w:szCs w:val="24"/>
        </w:rPr>
        <w:t>.6. В случае непредставления Потребителем Теплоснабжающей организации сведений, указанных в п. 3.3.5. настоящего договора, Потребитель возмещает Теплоснабжающей организации все расходы последней в размере стоимости потреблённой тепловой энергии до момента, когда Теплоснабжающая организация узнала (была уведомлена) о вновь возникших обстоятельствах.</w:t>
      </w:r>
    </w:p>
    <w:p w:rsidR="006D13BA" w:rsidRPr="00D6197B" w:rsidRDefault="00195C17" w:rsidP="006D13BA">
      <w:pPr>
        <w:jc w:val="both"/>
        <w:rPr>
          <w:b w:val="0"/>
          <w:sz w:val="24"/>
          <w:szCs w:val="24"/>
        </w:rPr>
      </w:pPr>
      <w:r w:rsidRPr="00D6197B">
        <w:rPr>
          <w:b w:val="0"/>
          <w:sz w:val="24"/>
          <w:szCs w:val="24"/>
        </w:rPr>
        <w:t>4</w:t>
      </w:r>
      <w:r w:rsidR="006D13BA" w:rsidRPr="00D6197B">
        <w:rPr>
          <w:b w:val="0"/>
          <w:sz w:val="24"/>
          <w:szCs w:val="24"/>
        </w:rPr>
        <w:t xml:space="preserve">.7. Начисление и уплата неустоек за неисполнение или ненадлежащее исполнение условий настоящего договора и возмещение убытков производится на основании и в соответствии с письменной обоснованной претензией, направленно виновной стороне. В случае если претензия виновной стороной не признается, то неустойка взыскивается, а убытки возмещаются на основании решения суда, вступившего в законную силу. </w:t>
      </w:r>
    </w:p>
    <w:p w:rsidR="006D13BA" w:rsidRPr="00D6197B" w:rsidRDefault="00195C17" w:rsidP="006D13BA">
      <w:pPr>
        <w:jc w:val="both"/>
        <w:rPr>
          <w:b w:val="0"/>
          <w:sz w:val="24"/>
          <w:szCs w:val="24"/>
        </w:rPr>
      </w:pPr>
      <w:r w:rsidRPr="00D6197B">
        <w:rPr>
          <w:b w:val="0"/>
          <w:sz w:val="24"/>
          <w:szCs w:val="24"/>
        </w:rPr>
        <w:t>4</w:t>
      </w:r>
      <w:r w:rsidR="006D13BA" w:rsidRPr="00D6197B">
        <w:rPr>
          <w:b w:val="0"/>
          <w:sz w:val="24"/>
          <w:szCs w:val="24"/>
        </w:rPr>
        <w:t>.8. Стороны освобождаются от ответственности за неисполнение или ненадлежащее исполнение обязательств по настоящему договору, если 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 возникших после заключения настоящего договора. При этом срок исполнения сторонами обязательств по настоящему договору соразмерно отодвигается на время действия таких обстоятельств.</w:t>
      </w:r>
    </w:p>
    <w:p w:rsidR="006D13BA" w:rsidRPr="00D6197B" w:rsidRDefault="006D13BA" w:rsidP="00195C17">
      <w:pPr>
        <w:widowControl w:val="0"/>
        <w:rPr>
          <w:b w:val="0"/>
          <w:sz w:val="24"/>
          <w:szCs w:val="24"/>
        </w:rPr>
      </w:pPr>
    </w:p>
    <w:p w:rsidR="00195C17" w:rsidRPr="00D6197B" w:rsidRDefault="00195C17" w:rsidP="00195C17">
      <w:pPr>
        <w:widowControl w:val="0"/>
        <w:ind w:firstLine="426"/>
        <w:jc w:val="center"/>
        <w:rPr>
          <w:b w:val="0"/>
          <w:sz w:val="24"/>
          <w:szCs w:val="24"/>
        </w:rPr>
      </w:pPr>
      <w:r w:rsidRPr="00D6197B">
        <w:rPr>
          <w:b w:val="0"/>
          <w:sz w:val="24"/>
          <w:szCs w:val="24"/>
        </w:rPr>
        <w:t xml:space="preserve">5. УЧЁТ ПОТРЕБЛЁННОЙ ТЕПЛОВОЙ ЭНЕРГИИ </w:t>
      </w:r>
    </w:p>
    <w:p w:rsidR="00195C17" w:rsidRPr="00D6197B" w:rsidRDefault="00195C17" w:rsidP="00195C17">
      <w:pPr>
        <w:widowControl w:val="0"/>
        <w:ind w:firstLine="426"/>
        <w:jc w:val="center"/>
        <w:rPr>
          <w:b w:val="0"/>
          <w:sz w:val="24"/>
          <w:szCs w:val="24"/>
        </w:rPr>
      </w:pPr>
    </w:p>
    <w:p w:rsidR="00195C17" w:rsidRPr="00D6197B" w:rsidRDefault="00195C17" w:rsidP="00195C17">
      <w:pPr>
        <w:widowControl w:val="0"/>
        <w:jc w:val="both"/>
        <w:rPr>
          <w:b w:val="0"/>
          <w:sz w:val="24"/>
          <w:szCs w:val="24"/>
        </w:rPr>
      </w:pPr>
      <w:r w:rsidRPr="00D6197B">
        <w:rPr>
          <w:b w:val="0"/>
          <w:sz w:val="24"/>
          <w:szCs w:val="24"/>
        </w:rPr>
        <w:t>5.1. Система теплопотребления Потребителя должна быть оборудована необходимыми приборами учёта, которые устанавливаются в точке учёта, расположенной на границе раздела эксплуатационной ответственности сетей, допущенными к эксплуатации в соответствии с Правилами коммерческого учёта тепловой энергии, теплоносителя.</w:t>
      </w:r>
    </w:p>
    <w:p w:rsidR="00195C17" w:rsidRPr="00D6197B" w:rsidRDefault="00195C17" w:rsidP="00195C17">
      <w:pPr>
        <w:widowControl w:val="0"/>
        <w:jc w:val="both"/>
        <w:rPr>
          <w:b w:val="0"/>
          <w:i/>
          <w:sz w:val="24"/>
          <w:szCs w:val="24"/>
        </w:rPr>
      </w:pPr>
      <w:r w:rsidRPr="00D6197B">
        <w:rPr>
          <w:b w:val="0"/>
          <w:sz w:val="24"/>
          <w:szCs w:val="24"/>
        </w:rPr>
        <w:t>5.2. Сведения об узлах учёта, приборах учёта указываются в акте ввода на коммерческий учёт узла учёта тепловой энергии. Используемые приборы учёта должны соответствовать требованиям законодательства Российской Федерации об обеспечении единства измерений, действующим на момент ввода приборов учёта в эксплуатацию.</w:t>
      </w:r>
    </w:p>
    <w:p w:rsidR="00195C17" w:rsidRPr="00D6197B" w:rsidRDefault="00195C17" w:rsidP="00195C17">
      <w:pPr>
        <w:widowControl w:val="0"/>
        <w:jc w:val="both"/>
        <w:rPr>
          <w:b w:val="0"/>
          <w:sz w:val="24"/>
          <w:szCs w:val="24"/>
        </w:rPr>
      </w:pPr>
      <w:r w:rsidRPr="00D6197B">
        <w:rPr>
          <w:b w:val="0"/>
          <w:sz w:val="24"/>
          <w:szCs w:val="24"/>
        </w:rPr>
        <w:t>5.3. При отсутствии приборов учёта на момент заключения настоящего договора Потребитель обязан в срок не позднее двух месяцев с момента заключения настоящего договора обеспечить их приобретение, установку и ввод в эксплуатацию согласно п.5.1. настоящего договора.</w:t>
      </w:r>
    </w:p>
    <w:p w:rsidR="00195C17" w:rsidRPr="00D6197B" w:rsidRDefault="00195C17" w:rsidP="00195C17">
      <w:pPr>
        <w:widowControl w:val="0"/>
        <w:jc w:val="both"/>
        <w:rPr>
          <w:b w:val="0"/>
          <w:sz w:val="24"/>
          <w:szCs w:val="24"/>
        </w:rPr>
      </w:pPr>
      <w:r w:rsidRPr="00D6197B">
        <w:rPr>
          <w:b w:val="0"/>
          <w:sz w:val="24"/>
          <w:szCs w:val="24"/>
        </w:rPr>
        <w:t>5.4. При непредставлении Потребителем данных о потреблении тепловой энергии в установленные сроки, при превышении среднесуточной температуры сетевой воды в обратном трубопроводе более чем на 5% против температурного графика количество тепловой энергии, потреблённой Потребителем, определяется Теплоснабжающей организацией расчётным методом в соответствии с Постановлением Правительства РФ от 18.11.2013г. № 1034 «О коммерческом учёте тепловой энергии, теплоносителя», Приказом Министерства строительства и жилищно - коммунального хозяйства от 17 марта 2014г.№ 99/пр. «Об утверждении методики осуществления коммерческого учёта тепловой энергии, теплоносителя».</w:t>
      </w:r>
    </w:p>
    <w:p w:rsidR="00195C17" w:rsidRPr="00D6197B" w:rsidRDefault="00195C17" w:rsidP="00195C17">
      <w:pPr>
        <w:widowControl w:val="0"/>
        <w:jc w:val="both"/>
        <w:rPr>
          <w:b w:val="0"/>
          <w:sz w:val="24"/>
          <w:szCs w:val="24"/>
        </w:rPr>
      </w:pPr>
      <w:r w:rsidRPr="00D6197B">
        <w:rPr>
          <w:b w:val="0"/>
          <w:sz w:val="24"/>
          <w:szCs w:val="24"/>
        </w:rPr>
        <w:t>5.5. При выходе из строя приборов учёта, Потребитель обязан в течение суток с момента выхода прибора из строя письменно уведомить об этом Теплоснабжающую организацию, согласовав с последней срок устранения неисправности. После устранения неисправности допуск приборов учёта в эксплуатацию осуществляется по письменной заявке Потребителя с составлением 2-х стороннего акта повторного допуска в эксплуатацию приборов учёта между Теплоснабжающей организацией и Потребителем.</w:t>
      </w:r>
    </w:p>
    <w:p w:rsidR="00195C17" w:rsidRPr="00D6197B" w:rsidRDefault="00195C17" w:rsidP="00195C17">
      <w:pPr>
        <w:widowControl w:val="0"/>
        <w:jc w:val="both"/>
        <w:rPr>
          <w:b w:val="0"/>
          <w:sz w:val="24"/>
          <w:szCs w:val="24"/>
        </w:rPr>
      </w:pPr>
      <w:r w:rsidRPr="00D6197B">
        <w:rPr>
          <w:b w:val="0"/>
          <w:sz w:val="24"/>
          <w:szCs w:val="24"/>
        </w:rPr>
        <w:t>5.6. При несвоевременном сообщении потребителем о нарушениях функционирования узла учёта расчёт расхода тепловой энергии, теплоносителя за отчётный период производится расчётным путём.</w:t>
      </w:r>
    </w:p>
    <w:p w:rsidR="00195C17" w:rsidRPr="00D6197B" w:rsidRDefault="00195C17" w:rsidP="00195C17">
      <w:pPr>
        <w:widowControl w:val="0"/>
        <w:jc w:val="both"/>
        <w:rPr>
          <w:b w:val="0"/>
          <w:sz w:val="24"/>
          <w:szCs w:val="24"/>
        </w:rPr>
      </w:pPr>
      <w:r w:rsidRPr="00D6197B">
        <w:rPr>
          <w:b w:val="0"/>
          <w:sz w:val="24"/>
          <w:szCs w:val="24"/>
        </w:rPr>
        <w:t>5.7. Потребитель несёт ответственность за сохранность и техническое состояние приборов учёта находящихся в зоне его эксплуатационной ответственности, сохранность пломб на средствах измерений и устройствах, входящих в состав узла учёта.</w:t>
      </w:r>
    </w:p>
    <w:p w:rsidR="00195C17" w:rsidRPr="00D6197B" w:rsidRDefault="00195C17" w:rsidP="00195C17">
      <w:pPr>
        <w:widowControl w:val="0"/>
        <w:jc w:val="both"/>
        <w:rPr>
          <w:b w:val="0"/>
          <w:sz w:val="24"/>
          <w:szCs w:val="24"/>
        </w:rPr>
      </w:pPr>
      <w:r w:rsidRPr="00D6197B">
        <w:rPr>
          <w:b w:val="0"/>
          <w:sz w:val="24"/>
          <w:szCs w:val="24"/>
        </w:rPr>
        <w:t>5.8. В случае обнаружения повреждения приборов учёта или возникновения сомнения в правильности их показаний Потребитель обязан немедленно поставить в известность об этом Теплоснабжающую организацию и согласовать с ней дальнейший порядок действий.</w:t>
      </w:r>
    </w:p>
    <w:p w:rsidR="00195C17" w:rsidRPr="00D6197B" w:rsidRDefault="00195C17" w:rsidP="00195C17">
      <w:pPr>
        <w:widowControl w:val="0"/>
        <w:jc w:val="both"/>
        <w:rPr>
          <w:b w:val="0"/>
          <w:sz w:val="24"/>
          <w:szCs w:val="24"/>
        </w:rPr>
      </w:pPr>
      <w:r w:rsidRPr="00D6197B">
        <w:rPr>
          <w:b w:val="0"/>
          <w:sz w:val="24"/>
          <w:szCs w:val="24"/>
        </w:rPr>
        <w:t xml:space="preserve">5.9. Установка (перестановка), замена и снятие приборов учёта производится только в присутствии представителя Теплоснабжающей организацией. Ремонт и замена приборов учёта </w:t>
      </w:r>
      <w:r w:rsidRPr="00D6197B">
        <w:rPr>
          <w:b w:val="0"/>
          <w:sz w:val="24"/>
          <w:szCs w:val="24"/>
        </w:rPr>
        <w:lastRenderedPageBreak/>
        <w:t>производится за счёт Потребителя.</w:t>
      </w:r>
    </w:p>
    <w:p w:rsidR="00195C17" w:rsidRPr="00D6197B" w:rsidRDefault="00195C17" w:rsidP="00195C17">
      <w:pPr>
        <w:widowControl w:val="0"/>
        <w:jc w:val="both"/>
        <w:rPr>
          <w:b w:val="0"/>
          <w:sz w:val="24"/>
          <w:szCs w:val="24"/>
        </w:rPr>
      </w:pPr>
      <w:r w:rsidRPr="00D6197B">
        <w:rPr>
          <w:b w:val="0"/>
          <w:sz w:val="24"/>
          <w:szCs w:val="24"/>
        </w:rPr>
        <w:t xml:space="preserve">5.10. Учёт отпущенной тепловой энергии и контроль за соблюдением договорных объёмов осуществляется по приборам учёта Потребителя, установленным и допущенным в эксплуатацию согласно п.5.1. настоящего договора. При установке узлов учёта тепловой энергии не на границе раздела балансовой принадлежности и эксплуатационной ответственности тепловых сетей, потери тепловой энергии на участке «граница раздела – узел учёта» оплачиваются Потребителем дополнительно. </w:t>
      </w:r>
    </w:p>
    <w:p w:rsidR="00195C17" w:rsidRPr="00D6197B" w:rsidRDefault="00195C17" w:rsidP="00195C17">
      <w:pPr>
        <w:widowControl w:val="0"/>
        <w:jc w:val="both"/>
        <w:rPr>
          <w:b w:val="0"/>
          <w:sz w:val="24"/>
          <w:szCs w:val="24"/>
        </w:rPr>
      </w:pPr>
      <w:r w:rsidRPr="00D6197B">
        <w:rPr>
          <w:b w:val="0"/>
          <w:sz w:val="24"/>
          <w:szCs w:val="24"/>
        </w:rPr>
        <w:t>5.11. Потребитель, имеющий приборы коммерческого учёта тепловой энергии, не позднее 1-го числа расчётного месяца предоставляет Теплоснабжающей организации в письменном виде акт снятия показаний приборов учёта, ведомости учёта параметров теплопотребления (среднесуточные статистические данные) и по дополнительному запросу Теплоснабжающей организации - данные о среднечасовых параметрах.</w:t>
      </w:r>
    </w:p>
    <w:p w:rsidR="00195C17" w:rsidRPr="00D6197B" w:rsidRDefault="00195C17" w:rsidP="00195C17">
      <w:pPr>
        <w:widowControl w:val="0"/>
        <w:jc w:val="both"/>
        <w:rPr>
          <w:b w:val="0"/>
          <w:sz w:val="24"/>
          <w:szCs w:val="24"/>
        </w:rPr>
      </w:pPr>
      <w:r w:rsidRPr="00D6197B">
        <w:rPr>
          <w:b w:val="0"/>
          <w:sz w:val="24"/>
          <w:szCs w:val="24"/>
        </w:rPr>
        <w:t>5.12. В случае непредставления показаний приборов учёта (отчёта) в установленный срок, при отсутствии у Потребителя приборов учёта, а также при выявлении факта бездоговорного потребления тепловой энергии, количество тепловой энергии, масса (объем) теплоносителя, и значения его параметров определяются Теплоснабжающей организацией расчётным методом в соответствии с п. 5.4. настоящего договора.</w:t>
      </w:r>
    </w:p>
    <w:p w:rsidR="00195C17" w:rsidRPr="00D6197B" w:rsidRDefault="00195C17" w:rsidP="00195C17">
      <w:pPr>
        <w:widowControl w:val="0"/>
        <w:jc w:val="both"/>
        <w:rPr>
          <w:b w:val="0"/>
          <w:sz w:val="24"/>
          <w:szCs w:val="24"/>
        </w:rPr>
      </w:pPr>
      <w:r w:rsidRPr="00D6197B">
        <w:rPr>
          <w:b w:val="0"/>
          <w:sz w:val="24"/>
          <w:szCs w:val="24"/>
        </w:rPr>
        <w:t>5.13. При отсутствии у Потребителя приборов учёта, выходе их из строя, окончании срока поверки приборов учёта, повреждения пломб на приборах учёта (узлах учёта) тепловой энергии, не подписания акта периодической проверки узла учёта перед каждым отопительным сезоном, а также при выявлении факта бездоговорного потребления тепловой энергии, количество тепловой энергии, масса (объем) теплоносителя, и значения его параметров определяются расчётным путём и рассчитывается по фактическому температурному перепаду за календарный месяц, исходя из среднемесячной температуры наружного воздуха за отчетный период без последующего перерасчёта.</w:t>
      </w:r>
    </w:p>
    <w:p w:rsidR="00195C17" w:rsidRPr="00D6197B" w:rsidRDefault="00195C17" w:rsidP="00195C17">
      <w:pPr>
        <w:widowControl w:val="0"/>
        <w:jc w:val="both"/>
        <w:rPr>
          <w:b w:val="0"/>
          <w:sz w:val="24"/>
          <w:szCs w:val="24"/>
        </w:rPr>
      </w:pPr>
    </w:p>
    <w:p w:rsidR="00195C17" w:rsidRPr="00D6197B" w:rsidRDefault="00195C17" w:rsidP="00195C17">
      <w:pPr>
        <w:widowControl w:val="0"/>
        <w:ind w:firstLine="426"/>
        <w:jc w:val="center"/>
        <w:rPr>
          <w:b w:val="0"/>
          <w:sz w:val="24"/>
          <w:szCs w:val="24"/>
        </w:rPr>
      </w:pPr>
      <w:r w:rsidRPr="00D6197B">
        <w:rPr>
          <w:b w:val="0"/>
          <w:sz w:val="24"/>
          <w:szCs w:val="24"/>
        </w:rPr>
        <w:t>6.ОПЕРАТИВНО-ДИСПЕТЧЕРСКОЕ УПРАВЛЕНИЕ.</w:t>
      </w:r>
    </w:p>
    <w:p w:rsidR="00195C17" w:rsidRPr="00D6197B" w:rsidRDefault="00195C17" w:rsidP="00195C17">
      <w:pPr>
        <w:widowControl w:val="0"/>
        <w:ind w:firstLine="426"/>
        <w:jc w:val="center"/>
        <w:rPr>
          <w:b w:val="0"/>
          <w:sz w:val="24"/>
          <w:szCs w:val="24"/>
        </w:rPr>
      </w:pPr>
      <w:r w:rsidRPr="00D6197B">
        <w:rPr>
          <w:b w:val="0"/>
          <w:sz w:val="24"/>
          <w:szCs w:val="24"/>
        </w:rPr>
        <w:t>ОТОПИТЕЛЬНЫЙ СЕЗОН</w:t>
      </w:r>
    </w:p>
    <w:p w:rsidR="00195C17" w:rsidRPr="00D6197B" w:rsidRDefault="00195C17" w:rsidP="00195C17">
      <w:pPr>
        <w:widowControl w:val="0"/>
        <w:ind w:firstLine="426"/>
        <w:jc w:val="center"/>
        <w:rPr>
          <w:b w:val="0"/>
          <w:sz w:val="24"/>
          <w:szCs w:val="24"/>
        </w:rPr>
      </w:pPr>
    </w:p>
    <w:p w:rsidR="00195C17" w:rsidRPr="00D6197B" w:rsidRDefault="00195C17" w:rsidP="00195C17">
      <w:pPr>
        <w:widowControl w:val="0"/>
        <w:jc w:val="both"/>
        <w:rPr>
          <w:b w:val="0"/>
          <w:sz w:val="24"/>
          <w:szCs w:val="24"/>
        </w:rPr>
      </w:pPr>
      <w:r w:rsidRPr="00D6197B">
        <w:rPr>
          <w:b w:val="0"/>
          <w:sz w:val="24"/>
          <w:szCs w:val="24"/>
        </w:rPr>
        <w:t>6.1. Потребитель обязан выполнять оперативные указания уполномоченных представителей Теплоснабжающей организации в отношении режима теплопотребления, соблюдать заданный режим, график ограничений и отключений теплопотребления.</w:t>
      </w:r>
    </w:p>
    <w:p w:rsidR="00195C17" w:rsidRPr="00D6197B" w:rsidRDefault="00195C17" w:rsidP="00195C17">
      <w:pPr>
        <w:widowControl w:val="0"/>
        <w:jc w:val="both"/>
        <w:rPr>
          <w:b w:val="0"/>
          <w:sz w:val="24"/>
          <w:szCs w:val="24"/>
        </w:rPr>
      </w:pPr>
      <w:r w:rsidRPr="00D6197B">
        <w:rPr>
          <w:b w:val="0"/>
          <w:sz w:val="24"/>
          <w:szCs w:val="24"/>
        </w:rPr>
        <w:t>6.2. Вся запорная арматура, отключающая теплопроводы Потребителя от тепловых сетей, находится в оперативном ведении Теплоснабжающей организации, и должна быть закрыта или открыта по их требованию оперативным персоналом Потребителя. При невыполнении Потребителем распоряжения Теплоснабжающей организации о введении ограничения или отключения теплопотребления, Теплоснабжающая организация имеет право после предупреждения принудительно ограничить или прекратить отпуск тепловой энергии закрытием запорной арматуры на источниках тепла, предприятиях тепловых сетей, ответвлениях теплопровода к Потребителю или на тепловом пункте Потребителя.</w:t>
      </w:r>
    </w:p>
    <w:p w:rsidR="00195C17" w:rsidRPr="00D6197B" w:rsidRDefault="00195C17" w:rsidP="00195C17">
      <w:pPr>
        <w:widowControl w:val="0"/>
        <w:jc w:val="both"/>
        <w:rPr>
          <w:b w:val="0"/>
          <w:sz w:val="24"/>
          <w:szCs w:val="24"/>
        </w:rPr>
      </w:pPr>
      <w:r w:rsidRPr="00D6197B">
        <w:rPr>
          <w:b w:val="0"/>
          <w:sz w:val="24"/>
          <w:szCs w:val="24"/>
        </w:rPr>
        <w:t>6.3. Потребитель обязан согласовать с Теплоснабжающей организацией порядок отключения теплопотребляющего оборудования от сетей Теплоснабжающей организации при выводе оборудования в ремонт, а также при окончании отопительного сезона.</w:t>
      </w:r>
    </w:p>
    <w:p w:rsidR="00195C17" w:rsidRPr="00D6197B" w:rsidRDefault="00195C17" w:rsidP="00195C17">
      <w:pPr>
        <w:jc w:val="both"/>
        <w:rPr>
          <w:b w:val="0"/>
          <w:sz w:val="24"/>
          <w:szCs w:val="24"/>
        </w:rPr>
      </w:pPr>
      <w:r w:rsidRPr="00D6197B">
        <w:rPr>
          <w:b w:val="0"/>
          <w:sz w:val="24"/>
          <w:szCs w:val="24"/>
        </w:rPr>
        <w:t>6.4. Начало подачи тепловой энергии на нужды отопления в связи с началом отопительного сезона определяется:</w:t>
      </w:r>
    </w:p>
    <w:p w:rsidR="00195C17" w:rsidRPr="00D6197B" w:rsidRDefault="00195C17" w:rsidP="00195C17">
      <w:pPr>
        <w:tabs>
          <w:tab w:val="left" w:pos="426"/>
        </w:tabs>
        <w:autoSpaceDE w:val="0"/>
        <w:autoSpaceDN w:val="0"/>
        <w:jc w:val="both"/>
        <w:rPr>
          <w:b w:val="0"/>
          <w:sz w:val="24"/>
          <w:szCs w:val="24"/>
        </w:rPr>
      </w:pPr>
      <w:r w:rsidRPr="00D6197B">
        <w:rPr>
          <w:b w:val="0"/>
          <w:sz w:val="24"/>
          <w:szCs w:val="24"/>
        </w:rPr>
        <w:t>- технической готовностью теплопотребляющего оборудования, тепловых установок и тепловых сетей Потребителя к началу отопительного сезона;</w:t>
      </w:r>
    </w:p>
    <w:p w:rsidR="00195C17" w:rsidRPr="00D6197B" w:rsidRDefault="00195C17" w:rsidP="00195C17">
      <w:pPr>
        <w:autoSpaceDE w:val="0"/>
        <w:autoSpaceDN w:val="0"/>
        <w:jc w:val="both"/>
        <w:rPr>
          <w:b w:val="0"/>
          <w:sz w:val="24"/>
          <w:szCs w:val="24"/>
        </w:rPr>
      </w:pPr>
      <w:r w:rsidRPr="00D6197B">
        <w:rPr>
          <w:b w:val="0"/>
          <w:sz w:val="24"/>
          <w:szCs w:val="24"/>
        </w:rPr>
        <w:t>- отсутствием у Потребителя задолженности перед Теплоснабжающей организацией по настоящему договору.</w:t>
      </w:r>
    </w:p>
    <w:p w:rsidR="00195C17" w:rsidRPr="00D6197B" w:rsidRDefault="00195C17" w:rsidP="00195C17">
      <w:pPr>
        <w:autoSpaceDE w:val="0"/>
        <w:autoSpaceDN w:val="0"/>
        <w:jc w:val="both"/>
        <w:rPr>
          <w:b w:val="0"/>
          <w:sz w:val="24"/>
          <w:szCs w:val="24"/>
        </w:rPr>
      </w:pPr>
      <w:r w:rsidRPr="00D6197B">
        <w:rPr>
          <w:b w:val="0"/>
          <w:sz w:val="24"/>
          <w:szCs w:val="24"/>
        </w:rPr>
        <w:t>При отсутствии хотя бы одного из вышеуказанных оснований, Теплоснабжающая организация вправе отказаться от возобновления подачи тепловой энергии Потребителю.</w:t>
      </w:r>
    </w:p>
    <w:p w:rsidR="00195C17" w:rsidRPr="00D6197B" w:rsidRDefault="00195C17" w:rsidP="00195C17">
      <w:pPr>
        <w:pStyle w:val="a7"/>
        <w:ind w:firstLine="0"/>
        <w:rPr>
          <w:b w:val="0"/>
          <w:sz w:val="24"/>
          <w:szCs w:val="24"/>
        </w:rPr>
      </w:pPr>
      <w:r w:rsidRPr="00D6197B">
        <w:rPr>
          <w:b w:val="0"/>
          <w:sz w:val="24"/>
          <w:szCs w:val="24"/>
        </w:rPr>
        <w:t>6.5. Техническая готовность теплопотребляющего оборудования, тепловых установок и тепловых сетей Потребителя к началу отопительного сезона состоит в выполнении Потребителем всего комплекса технических мероприятий по проверке и обеспечению надёжной и безопасной эксплуатации тепловых систем, а также соответствие их технического состояния установленным правилам и требованиям.</w:t>
      </w:r>
    </w:p>
    <w:p w:rsidR="00195C17" w:rsidRPr="00D6197B" w:rsidRDefault="00195C17" w:rsidP="00195C17">
      <w:pPr>
        <w:pStyle w:val="a7"/>
        <w:ind w:firstLine="0"/>
        <w:rPr>
          <w:b w:val="0"/>
          <w:sz w:val="24"/>
          <w:szCs w:val="24"/>
        </w:rPr>
      </w:pPr>
      <w:r w:rsidRPr="00D6197B">
        <w:rPr>
          <w:b w:val="0"/>
          <w:sz w:val="24"/>
          <w:szCs w:val="24"/>
        </w:rPr>
        <w:lastRenderedPageBreak/>
        <w:t>6.6. По результатам испытания составляется соответствующий акт. Выявленные при испытаниях дефекты должны быть устранены, после чего проведены повторные испытания.</w:t>
      </w:r>
    </w:p>
    <w:p w:rsidR="00D6197B" w:rsidRPr="00D6197B" w:rsidRDefault="00D6197B" w:rsidP="00766D06">
      <w:pPr>
        <w:widowControl w:val="0"/>
        <w:rPr>
          <w:b w:val="0"/>
          <w:sz w:val="24"/>
          <w:szCs w:val="24"/>
        </w:rPr>
      </w:pPr>
    </w:p>
    <w:p w:rsidR="00D2706B" w:rsidRPr="00D6197B" w:rsidRDefault="00195C17" w:rsidP="00D2706B">
      <w:pPr>
        <w:widowControl w:val="0"/>
        <w:ind w:firstLine="426"/>
        <w:jc w:val="center"/>
        <w:rPr>
          <w:b w:val="0"/>
          <w:sz w:val="24"/>
          <w:szCs w:val="24"/>
        </w:rPr>
      </w:pPr>
      <w:r w:rsidRPr="00D6197B">
        <w:rPr>
          <w:b w:val="0"/>
          <w:sz w:val="24"/>
          <w:szCs w:val="24"/>
        </w:rPr>
        <w:t>7</w:t>
      </w:r>
      <w:r w:rsidR="00D2706B" w:rsidRPr="00D6197B">
        <w:rPr>
          <w:b w:val="0"/>
          <w:sz w:val="24"/>
          <w:szCs w:val="24"/>
        </w:rPr>
        <w:t xml:space="preserve">. ПОРЯДОК ВВЕДЕНИЯ ОГРАНИЧЕНИЯ ИЛИ </w:t>
      </w:r>
    </w:p>
    <w:p w:rsidR="00D2706B" w:rsidRPr="00D6197B" w:rsidRDefault="00D2706B" w:rsidP="00D2706B">
      <w:pPr>
        <w:widowControl w:val="0"/>
        <w:ind w:firstLine="426"/>
        <w:jc w:val="center"/>
        <w:rPr>
          <w:b w:val="0"/>
          <w:sz w:val="24"/>
          <w:szCs w:val="24"/>
        </w:rPr>
      </w:pPr>
      <w:r w:rsidRPr="00D6197B">
        <w:rPr>
          <w:b w:val="0"/>
          <w:sz w:val="24"/>
          <w:szCs w:val="24"/>
        </w:rPr>
        <w:t>ПРЕКРАЩЕНИЯ ТЕПЛОСНАБЖЕНИЯ</w:t>
      </w:r>
    </w:p>
    <w:p w:rsidR="00D2706B" w:rsidRPr="00D6197B" w:rsidRDefault="00D2706B" w:rsidP="00D2706B">
      <w:pPr>
        <w:widowControl w:val="0"/>
        <w:ind w:firstLine="426"/>
        <w:jc w:val="center"/>
        <w:rPr>
          <w:b w:val="0"/>
          <w:sz w:val="24"/>
          <w:szCs w:val="24"/>
        </w:rPr>
      </w:pPr>
    </w:p>
    <w:p w:rsidR="00D2706B" w:rsidRPr="00D6197B" w:rsidRDefault="00195C17" w:rsidP="00D2706B">
      <w:pPr>
        <w:widowControl w:val="0"/>
        <w:jc w:val="both"/>
        <w:rPr>
          <w:b w:val="0"/>
          <w:sz w:val="24"/>
          <w:szCs w:val="24"/>
        </w:rPr>
      </w:pPr>
      <w:r w:rsidRPr="00D6197B">
        <w:rPr>
          <w:b w:val="0"/>
          <w:sz w:val="24"/>
          <w:szCs w:val="24"/>
        </w:rPr>
        <w:t>7</w:t>
      </w:r>
      <w:r w:rsidR="00D2706B" w:rsidRPr="00D6197B">
        <w:rPr>
          <w:b w:val="0"/>
          <w:sz w:val="24"/>
          <w:szCs w:val="24"/>
        </w:rPr>
        <w:t>.1. Теплоснабжающая организация имеет право ограничивать или прекращать подачу тепловой энергии после предупреждения Потребителя в следующих случаях:</w:t>
      </w:r>
    </w:p>
    <w:p w:rsidR="00D2706B" w:rsidRPr="00D6197B" w:rsidRDefault="00195C17" w:rsidP="00D2706B">
      <w:pPr>
        <w:widowControl w:val="0"/>
        <w:jc w:val="both"/>
        <w:rPr>
          <w:b w:val="0"/>
          <w:sz w:val="24"/>
          <w:szCs w:val="24"/>
        </w:rPr>
      </w:pPr>
      <w:r w:rsidRPr="00D6197B">
        <w:rPr>
          <w:b w:val="0"/>
          <w:sz w:val="24"/>
          <w:szCs w:val="24"/>
        </w:rPr>
        <w:t>7</w:t>
      </w:r>
      <w:r w:rsidR="00D2706B" w:rsidRPr="00D6197B">
        <w:rPr>
          <w:b w:val="0"/>
          <w:sz w:val="24"/>
          <w:szCs w:val="24"/>
        </w:rPr>
        <w:t>.1.1. Самовольного подключения к тепловой сети третьих лиц, подключённых к сетям теплоснабжения Потребителя, а также теплопотребляющих установок или отдельных их частей;</w:t>
      </w:r>
    </w:p>
    <w:p w:rsidR="00D2706B" w:rsidRPr="00D6197B" w:rsidRDefault="00195C17" w:rsidP="00D2706B">
      <w:pPr>
        <w:widowControl w:val="0"/>
        <w:jc w:val="both"/>
        <w:rPr>
          <w:b w:val="0"/>
          <w:sz w:val="24"/>
          <w:szCs w:val="24"/>
        </w:rPr>
      </w:pPr>
      <w:r w:rsidRPr="00D6197B">
        <w:rPr>
          <w:b w:val="0"/>
          <w:sz w:val="24"/>
          <w:szCs w:val="24"/>
        </w:rPr>
        <w:t>7</w:t>
      </w:r>
      <w:r w:rsidR="00D2706B" w:rsidRPr="00D6197B">
        <w:rPr>
          <w:b w:val="0"/>
          <w:sz w:val="24"/>
          <w:szCs w:val="24"/>
        </w:rPr>
        <w:t>.1.2. Снижения показателей качества тепловой энергии по вине Потребителя до значений, нарушающих нормальное функционирование тепловых установок Теплоснабжающая организация и (или) других потребителей;</w:t>
      </w:r>
    </w:p>
    <w:p w:rsidR="00D2706B" w:rsidRPr="00D6197B" w:rsidRDefault="00195C17" w:rsidP="00D2706B">
      <w:pPr>
        <w:jc w:val="both"/>
        <w:rPr>
          <w:b w:val="0"/>
          <w:sz w:val="24"/>
          <w:szCs w:val="24"/>
        </w:rPr>
      </w:pPr>
      <w:r w:rsidRPr="00D6197B">
        <w:rPr>
          <w:b w:val="0"/>
          <w:sz w:val="24"/>
          <w:szCs w:val="24"/>
        </w:rPr>
        <w:t>7</w:t>
      </w:r>
      <w:r w:rsidR="00D2706B" w:rsidRPr="00D6197B">
        <w:rPr>
          <w:b w:val="0"/>
          <w:sz w:val="24"/>
          <w:szCs w:val="24"/>
        </w:rPr>
        <w:t xml:space="preserve">.1.3. Несанкционированного </w:t>
      </w:r>
      <w:proofErr w:type="spellStart"/>
      <w:r w:rsidR="00D2706B" w:rsidRPr="00D6197B">
        <w:rPr>
          <w:b w:val="0"/>
          <w:sz w:val="24"/>
          <w:szCs w:val="24"/>
        </w:rPr>
        <w:t>водоразбора</w:t>
      </w:r>
      <w:proofErr w:type="spellEnd"/>
      <w:r w:rsidR="00D2706B" w:rsidRPr="00D6197B">
        <w:rPr>
          <w:b w:val="0"/>
          <w:sz w:val="24"/>
          <w:szCs w:val="24"/>
        </w:rPr>
        <w:t>, загрязнения сетевой воды;</w:t>
      </w:r>
    </w:p>
    <w:p w:rsidR="00D2706B" w:rsidRPr="00D6197B" w:rsidRDefault="00195C17" w:rsidP="00D2706B">
      <w:pPr>
        <w:widowControl w:val="0"/>
        <w:jc w:val="both"/>
        <w:rPr>
          <w:b w:val="0"/>
          <w:sz w:val="24"/>
          <w:szCs w:val="24"/>
        </w:rPr>
      </w:pPr>
      <w:r w:rsidRPr="00D6197B">
        <w:rPr>
          <w:b w:val="0"/>
          <w:sz w:val="24"/>
          <w:szCs w:val="24"/>
        </w:rPr>
        <w:t>7</w:t>
      </w:r>
      <w:r w:rsidR="00D2706B" w:rsidRPr="00D6197B">
        <w:rPr>
          <w:b w:val="0"/>
          <w:sz w:val="24"/>
          <w:szCs w:val="24"/>
        </w:rPr>
        <w:t>.1.4. Превышения среднесуточной температуры теплоносителя (сетевой воды) в обратном трубопроводе более чем на 5 % против температурного графика;</w:t>
      </w:r>
    </w:p>
    <w:p w:rsidR="00D2706B" w:rsidRPr="00D6197B" w:rsidRDefault="00195C17" w:rsidP="00D2706B">
      <w:pPr>
        <w:widowControl w:val="0"/>
        <w:jc w:val="both"/>
        <w:rPr>
          <w:b w:val="0"/>
          <w:sz w:val="24"/>
          <w:szCs w:val="24"/>
        </w:rPr>
      </w:pPr>
      <w:r w:rsidRPr="00D6197B">
        <w:rPr>
          <w:b w:val="0"/>
          <w:sz w:val="24"/>
          <w:szCs w:val="24"/>
        </w:rPr>
        <w:t>7</w:t>
      </w:r>
      <w:r w:rsidR="00D2706B" w:rsidRPr="00D6197B">
        <w:rPr>
          <w:b w:val="0"/>
          <w:sz w:val="24"/>
          <w:szCs w:val="24"/>
        </w:rPr>
        <w:t>.1.5. В случае выявления фактов бездоговорного потребления тепловой энергии (мощности) и (или) теплоносителя;</w:t>
      </w:r>
    </w:p>
    <w:p w:rsidR="00D2706B" w:rsidRPr="00D6197B" w:rsidRDefault="00195C17" w:rsidP="00D2706B">
      <w:pPr>
        <w:widowControl w:val="0"/>
        <w:jc w:val="both"/>
        <w:rPr>
          <w:b w:val="0"/>
          <w:sz w:val="24"/>
          <w:szCs w:val="24"/>
        </w:rPr>
      </w:pPr>
      <w:r w:rsidRPr="00D6197B">
        <w:rPr>
          <w:b w:val="0"/>
          <w:sz w:val="24"/>
          <w:szCs w:val="24"/>
        </w:rPr>
        <w:t>7</w:t>
      </w:r>
      <w:r w:rsidR="00D2706B" w:rsidRPr="00D6197B">
        <w:rPr>
          <w:b w:val="0"/>
          <w:sz w:val="24"/>
          <w:szCs w:val="24"/>
        </w:rPr>
        <w:t>.1.6. Подключение к сетям теплоснабжения без паспорта готовности и разрешения Теплоснабжающей организации.</w:t>
      </w:r>
    </w:p>
    <w:p w:rsidR="00D2706B" w:rsidRPr="00D6197B" w:rsidRDefault="00D2706B" w:rsidP="00D2706B">
      <w:pPr>
        <w:widowControl w:val="0"/>
        <w:jc w:val="both"/>
        <w:rPr>
          <w:b w:val="0"/>
          <w:sz w:val="24"/>
          <w:szCs w:val="24"/>
        </w:rPr>
      </w:pPr>
      <w:r w:rsidRPr="00D6197B">
        <w:rPr>
          <w:b w:val="0"/>
          <w:sz w:val="24"/>
          <w:szCs w:val="24"/>
        </w:rPr>
        <w:t>В иных случаях, предусмотренных действующим законодательством Российской Федерации.</w:t>
      </w:r>
    </w:p>
    <w:p w:rsidR="00D2706B" w:rsidRPr="00D6197B" w:rsidRDefault="00195C17" w:rsidP="00D2706B">
      <w:pPr>
        <w:widowControl w:val="0"/>
        <w:jc w:val="both"/>
        <w:rPr>
          <w:b w:val="0"/>
          <w:sz w:val="24"/>
          <w:szCs w:val="24"/>
        </w:rPr>
      </w:pPr>
      <w:r w:rsidRPr="00D6197B">
        <w:rPr>
          <w:b w:val="0"/>
          <w:sz w:val="24"/>
          <w:szCs w:val="24"/>
        </w:rPr>
        <w:t>7</w:t>
      </w:r>
      <w:r w:rsidR="00D2706B" w:rsidRPr="00D6197B">
        <w:rPr>
          <w:b w:val="0"/>
          <w:sz w:val="24"/>
          <w:szCs w:val="24"/>
        </w:rPr>
        <w:t xml:space="preserve">.2. В случае неоплаты за поставленную тепловую энергию Теплоснабжающая организация имеет право ограничивать или прекращать подачу тепловой энергии в соответствии с Постановлением Правительства РФ от 08.08.2012 №808 в следующем порядке: </w:t>
      </w:r>
    </w:p>
    <w:p w:rsidR="00D2706B" w:rsidRPr="00D6197B" w:rsidRDefault="00195C17" w:rsidP="00D2706B">
      <w:pPr>
        <w:widowControl w:val="0"/>
        <w:jc w:val="both"/>
        <w:rPr>
          <w:b w:val="0"/>
          <w:sz w:val="24"/>
          <w:szCs w:val="24"/>
        </w:rPr>
      </w:pPr>
      <w:r w:rsidRPr="00D6197B">
        <w:rPr>
          <w:b w:val="0"/>
          <w:sz w:val="24"/>
          <w:szCs w:val="24"/>
        </w:rPr>
        <w:t>7</w:t>
      </w:r>
      <w:r w:rsidR="00D2706B" w:rsidRPr="00D6197B">
        <w:rPr>
          <w:b w:val="0"/>
          <w:sz w:val="24"/>
          <w:szCs w:val="24"/>
        </w:rPr>
        <w:t>.2.1. При неоплате за один период платежа, установленный настоящим договором, Теплоснабжающая организация предупреждает Потребителя об ограничении подачи тепловой энергии в случае неоплаты задолженности до истечения второго (следующего) периода платежа;</w:t>
      </w:r>
    </w:p>
    <w:p w:rsidR="00D2706B" w:rsidRPr="00D6197B" w:rsidRDefault="00195C17" w:rsidP="00D2706B">
      <w:pPr>
        <w:widowControl w:val="0"/>
        <w:jc w:val="both"/>
        <w:rPr>
          <w:b w:val="0"/>
          <w:sz w:val="24"/>
          <w:szCs w:val="24"/>
        </w:rPr>
      </w:pPr>
      <w:r w:rsidRPr="00D6197B">
        <w:rPr>
          <w:b w:val="0"/>
          <w:sz w:val="24"/>
          <w:szCs w:val="24"/>
        </w:rPr>
        <w:t>7</w:t>
      </w:r>
      <w:r w:rsidR="00D2706B" w:rsidRPr="00D6197B">
        <w:rPr>
          <w:b w:val="0"/>
          <w:sz w:val="24"/>
          <w:szCs w:val="24"/>
        </w:rPr>
        <w:t>.2.2. При задержке платежей сверхустановленного в предупреждении срока, Теплоснабжающая организация вправе ввести ограничение подачи тепловой энергии, письменно известив об этом Потребителя за сутки до введения ограничения;</w:t>
      </w:r>
    </w:p>
    <w:p w:rsidR="00D2706B" w:rsidRPr="00D6197B" w:rsidRDefault="00195C17" w:rsidP="00D2706B">
      <w:pPr>
        <w:widowControl w:val="0"/>
        <w:jc w:val="both"/>
        <w:rPr>
          <w:b w:val="0"/>
          <w:sz w:val="24"/>
          <w:szCs w:val="24"/>
        </w:rPr>
      </w:pPr>
      <w:r w:rsidRPr="00D6197B">
        <w:rPr>
          <w:b w:val="0"/>
          <w:sz w:val="24"/>
          <w:szCs w:val="24"/>
        </w:rPr>
        <w:t>7</w:t>
      </w:r>
      <w:r w:rsidR="00D2706B" w:rsidRPr="00D6197B">
        <w:rPr>
          <w:b w:val="0"/>
          <w:sz w:val="24"/>
          <w:szCs w:val="24"/>
        </w:rPr>
        <w:t>.2.3. Если по истечении 5 дней со дня введения ограничения подачи тепловой энергии Потребителем не будет погашена образовавшаяся задолженность, Теплоснабжающая организация прекращает подачу тепловой энергии, письменно уведомив Потребителя не менее чем за 1 сутки о дате и часе прекращения подачи тепловой энергии;</w:t>
      </w:r>
    </w:p>
    <w:p w:rsidR="00D2706B" w:rsidRPr="00D6197B" w:rsidRDefault="00195C17" w:rsidP="00D2706B">
      <w:pPr>
        <w:widowControl w:val="0"/>
        <w:jc w:val="both"/>
        <w:rPr>
          <w:b w:val="0"/>
          <w:sz w:val="24"/>
          <w:szCs w:val="24"/>
        </w:rPr>
      </w:pPr>
      <w:r w:rsidRPr="00D6197B">
        <w:rPr>
          <w:b w:val="0"/>
          <w:sz w:val="24"/>
          <w:szCs w:val="24"/>
        </w:rPr>
        <w:t>7</w:t>
      </w:r>
      <w:r w:rsidR="00D2706B" w:rsidRPr="00D6197B">
        <w:rPr>
          <w:b w:val="0"/>
          <w:sz w:val="24"/>
          <w:szCs w:val="24"/>
        </w:rPr>
        <w:t xml:space="preserve">.3. Возобновление подачи тепловой энергии осуществляется после полного погашения задолженности потребителем перед теплоснабжающей организацией. </w:t>
      </w:r>
    </w:p>
    <w:p w:rsidR="00D2706B" w:rsidRPr="00D6197B" w:rsidRDefault="00195C17" w:rsidP="00D2706B">
      <w:pPr>
        <w:widowControl w:val="0"/>
        <w:jc w:val="both"/>
        <w:rPr>
          <w:b w:val="0"/>
          <w:sz w:val="24"/>
          <w:szCs w:val="24"/>
        </w:rPr>
      </w:pPr>
      <w:r w:rsidRPr="00D6197B">
        <w:rPr>
          <w:b w:val="0"/>
          <w:sz w:val="24"/>
          <w:szCs w:val="24"/>
        </w:rPr>
        <w:t>7</w:t>
      </w:r>
      <w:r w:rsidR="00D2706B" w:rsidRPr="00D6197B">
        <w:rPr>
          <w:b w:val="0"/>
          <w:sz w:val="24"/>
          <w:szCs w:val="24"/>
        </w:rPr>
        <w:t>.4. После возобновления подачи тепловой энергии Теплоснабжающая организация не обязана поставлять Потребителю недопоставленное в результате введения ограничения или прекращения подачи количество тепловой энергии.</w:t>
      </w:r>
    </w:p>
    <w:p w:rsidR="00D2706B" w:rsidRPr="00D6197B" w:rsidRDefault="00195C17" w:rsidP="00D2706B">
      <w:pPr>
        <w:pStyle w:val="ConsNormal"/>
        <w:widowControl/>
        <w:ind w:right="0" w:firstLine="0"/>
        <w:jc w:val="both"/>
        <w:rPr>
          <w:rFonts w:ascii="Times New Roman" w:hAnsi="Times New Roman" w:cs="Times New Roman"/>
          <w:sz w:val="24"/>
          <w:szCs w:val="24"/>
        </w:rPr>
      </w:pPr>
      <w:r w:rsidRPr="00D6197B">
        <w:rPr>
          <w:rFonts w:ascii="Times New Roman" w:hAnsi="Times New Roman" w:cs="Times New Roman"/>
          <w:sz w:val="24"/>
          <w:szCs w:val="24"/>
        </w:rPr>
        <w:t>7</w:t>
      </w:r>
      <w:r w:rsidR="00D2706B" w:rsidRPr="00D6197B">
        <w:rPr>
          <w:rFonts w:ascii="Times New Roman" w:hAnsi="Times New Roman" w:cs="Times New Roman"/>
          <w:sz w:val="24"/>
          <w:szCs w:val="24"/>
        </w:rPr>
        <w:t>.5. В случаях, когда к тепловым сетям, принадлежащим Потребителю, подключены третьи лица, которые своевременно оплачивают потреблённую тепловую энергию, Потребитель обязан обеспечить подачу указанным лицам тепловой энергии в необходимых для них объёмах.</w:t>
      </w:r>
    </w:p>
    <w:p w:rsidR="00D2706B" w:rsidRPr="00D6197B" w:rsidRDefault="00195C17" w:rsidP="00D2706B">
      <w:pPr>
        <w:pStyle w:val="ConsNormal"/>
        <w:widowControl/>
        <w:ind w:right="0" w:firstLine="0"/>
        <w:jc w:val="both"/>
        <w:rPr>
          <w:rFonts w:ascii="Times New Roman" w:hAnsi="Times New Roman" w:cs="Times New Roman"/>
          <w:sz w:val="24"/>
          <w:szCs w:val="24"/>
        </w:rPr>
      </w:pPr>
      <w:r w:rsidRPr="00D6197B">
        <w:rPr>
          <w:rFonts w:ascii="Times New Roman" w:hAnsi="Times New Roman" w:cs="Times New Roman"/>
          <w:sz w:val="24"/>
          <w:szCs w:val="24"/>
        </w:rPr>
        <w:t>7</w:t>
      </w:r>
      <w:r w:rsidR="00D2706B" w:rsidRPr="00D6197B">
        <w:rPr>
          <w:rFonts w:ascii="Times New Roman" w:hAnsi="Times New Roman" w:cs="Times New Roman"/>
          <w:sz w:val="24"/>
          <w:szCs w:val="24"/>
        </w:rPr>
        <w:t>.6. В случае, когда удостоверенное органом государственного энергетического надзора неудовлетворительное состояние теплопотребляющих установок Потребителя угрожает аварией или создаёт угрозу жизни и безопасности граждан, Теплоснабжающая организация вправе ограничить или прекратить подачу тепловой энергии Потребителю о перерыве в подаче, прекращении или об ограничении подачи тепловой энергии Теплоснабжающая организация должна предупредить Потребителя.</w:t>
      </w:r>
    </w:p>
    <w:p w:rsidR="00D2706B" w:rsidRPr="00D6197B" w:rsidRDefault="00195C17" w:rsidP="00D2706B">
      <w:pPr>
        <w:pStyle w:val="a7"/>
        <w:ind w:firstLine="0"/>
        <w:rPr>
          <w:b w:val="0"/>
          <w:sz w:val="24"/>
          <w:szCs w:val="24"/>
        </w:rPr>
      </w:pPr>
      <w:r w:rsidRPr="00D6197B">
        <w:rPr>
          <w:b w:val="0"/>
          <w:sz w:val="24"/>
          <w:szCs w:val="24"/>
        </w:rPr>
        <w:t>7</w:t>
      </w:r>
      <w:r w:rsidR="00D2706B" w:rsidRPr="00D6197B">
        <w:rPr>
          <w:b w:val="0"/>
          <w:sz w:val="24"/>
          <w:szCs w:val="24"/>
        </w:rPr>
        <w:t>.7. Для принятия неотложных мер по предупреждению и ликвидации аварий Теплоснабжающая организация имеет право ограничить или прекратить подачу тепловой энергии Потребителю без согласования и без соответствующего его предупреждения с последующим уведомлением об этом.</w:t>
      </w:r>
    </w:p>
    <w:p w:rsidR="00D2706B" w:rsidRPr="00D6197B" w:rsidRDefault="00195C17" w:rsidP="00D2706B">
      <w:pPr>
        <w:pStyle w:val="a7"/>
        <w:ind w:firstLine="0"/>
        <w:rPr>
          <w:b w:val="0"/>
          <w:sz w:val="24"/>
          <w:szCs w:val="24"/>
        </w:rPr>
      </w:pPr>
      <w:r w:rsidRPr="00D6197B">
        <w:rPr>
          <w:b w:val="0"/>
          <w:sz w:val="24"/>
          <w:szCs w:val="24"/>
        </w:rPr>
        <w:t>7</w:t>
      </w:r>
      <w:r w:rsidR="00D2706B" w:rsidRPr="00D6197B">
        <w:rPr>
          <w:b w:val="0"/>
          <w:sz w:val="24"/>
          <w:szCs w:val="24"/>
        </w:rPr>
        <w:t>.8. Для проведения плановых работ по ремонту оборудования Теплоснабжающая организация за 10 дней до начала ремонтных работ письменно уведомляет Потребителя о прекраще</w:t>
      </w:r>
      <w:r w:rsidR="00D2706B" w:rsidRPr="00D6197B">
        <w:rPr>
          <w:b w:val="0"/>
          <w:sz w:val="24"/>
          <w:szCs w:val="24"/>
        </w:rPr>
        <w:lastRenderedPageBreak/>
        <w:t xml:space="preserve">нии подачи тепловой энергии. Если в 5-ти </w:t>
      </w:r>
      <w:proofErr w:type="spellStart"/>
      <w:r w:rsidR="00D2706B" w:rsidRPr="00D6197B">
        <w:rPr>
          <w:b w:val="0"/>
          <w:sz w:val="24"/>
          <w:szCs w:val="24"/>
        </w:rPr>
        <w:t>дневный</w:t>
      </w:r>
      <w:proofErr w:type="spellEnd"/>
      <w:r w:rsidR="00D2706B" w:rsidRPr="00D6197B">
        <w:rPr>
          <w:b w:val="0"/>
          <w:sz w:val="24"/>
          <w:szCs w:val="24"/>
        </w:rPr>
        <w:t xml:space="preserve"> срок после получения предупреждения Потребитель не согласует день и время перерыва в подаче тепловой энергии, Теплоснабжающая организация осуществляет свои действия в порядке, указанном в таком уведомлении.</w:t>
      </w:r>
    </w:p>
    <w:p w:rsidR="00D2706B" w:rsidRPr="00D6197B" w:rsidRDefault="00D2706B" w:rsidP="00D2706B">
      <w:pPr>
        <w:jc w:val="both"/>
        <w:rPr>
          <w:b w:val="0"/>
          <w:sz w:val="24"/>
          <w:szCs w:val="24"/>
        </w:rPr>
      </w:pPr>
    </w:p>
    <w:p w:rsidR="00195C17" w:rsidRPr="00D6197B" w:rsidRDefault="00195C17" w:rsidP="00195C17">
      <w:pPr>
        <w:pStyle w:val="ae"/>
        <w:spacing w:after="0"/>
        <w:jc w:val="center"/>
        <w:rPr>
          <w:b w:val="0"/>
          <w:sz w:val="24"/>
          <w:szCs w:val="24"/>
        </w:rPr>
      </w:pPr>
      <w:r w:rsidRPr="00D6197B">
        <w:rPr>
          <w:b w:val="0"/>
          <w:sz w:val="24"/>
          <w:szCs w:val="24"/>
        </w:rPr>
        <w:t>8. РАЗРЕШЕНИЕ СПОРОВ</w:t>
      </w:r>
    </w:p>
    <w:p w:rsidR="00195C17" w:rsidRPr="00D6197B" w:rsidRDefault="00195C17" w:rsidP="00195C17">
      <w:pPr>
        <w:pStyle w:val="ae"/>
        <w:spacing w:after="0"/>
        <w:jc w:val="center"/>
        <w:rPr>
          <w:b w:val="0"/>
          <w:sz w:val="24"/>
          <w:szCs w:val="24"/>
        </w:rPr>
      </w:pPr>
    </w:p>
    <w:p w:rsidR="00195C17" w:rsidRPr="00D6197B" w:rsidRDefault="00195C17" w:rsidP="00195C17">
      <w:pPr>
        <w:pStyle w:val="23"/>
        <w:ind w:right="22" w:firstLine="0"/>
        <w:rPr>
          <w:b w:val="0"/>
          <w:sz w:val="24"/>
          <w:szCs w:val="24"/>
        </w:rPr>
      </w:pPr>
      <w:r w:rsidRPr="00D6197B">
        <w:rPr>
          <w:b w:val="0"/>
          <w:sz w:val="24"/>
          <w:szCs w:val="24"/>
        </w:rPr>
        <w:t>8.1.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стороны будут стремиться разрешать путём переговоров в претензионном порядке. Сторона, получившая претензию, должна рассмотреть её в течение 10 (десяти) дней с даты получения претензии, если иной срок не указан в нормативных документах, регулирующих отношения сторон по настоящему договору.</w:t>
      </w:r>
    </w:p>
    <w:p w:rsidR="00195C17" w:rsidRPr="00D6197B" w:rsidRDefault="00195C17" w:rsidP="00195C17">
      <w:pPr>
        <w:pStyle w:val="ConsPlusNormal"/>
        <w:ind w:firstLine="0"/>
        <w:jc w:val="both"/>
        <w:rPr>
          <w:rFonts w:ascii="Times New Roman" w:hAnsi="Times New Roman" w:cs="Times New Roman"/>
          <w:sz w:val="24"/>
          <w:szCs w:val="24"/>
        </w:rPr>
      </w:pPr>
      <w:r w:rsidRPr="00D6197B">
        <w:rPr>
          <w:rFonts w:ascii="Times New Roman" w:hAnsi="Times New Roman" w:cs="Times New Roman"/>
          <w:sz w:val="24"/>
          <w:szCs w:val="24"/>
        </w:rPr>
        <w:t xml:space="preserve">8.2. В случае </w:t>
      </w:r>
      <w:proofErr w:type="spellStart"/>
      <w:r w:rsidRPr="00D6197B">
        <w:rPr>
          <w:rFonts w:ascii="Times New Roman" w:hAnsi="Times New Roman" w:cs="Times New Roman"/>
          <w:sz w:val="24"/>
          <w:szCs w:val="24"/>
        </w:rPr>
        <w:t>недостижения</w:t>
      </w:r>
      <w:proofErr w:type="spellEnd"/>
      <w:r w:rsidRPr="00D6197B">
        <w:rPr>
          <w:rFonts w:ascii="Times New Roman" w:hAnsi="Times New Roman" w:cs="Times New Roman"/>
          <w:sz w:val="24"/>
          <w:szCs w:val="24"/>
        </w:rPr>
        <w:t xml:space="preserve"> взаимной договорённости все споры, связанные с изменением, расторжением или исполнением настоящего договора, разрешаются в Арбитражном суде ХМАО – Югры в установленном порядке.</w:t>
      </w:r>
    </w:p>
    <w:p w:rsidR="00195C17" w:rsidRPr="00D6197B" w:rsidRDefault="00195C17" w:rsidP="00195C17">
      <w:pPr>
        <w:widowControl w:val="0"/>
        <w:jc w:val="both"/>
        <w:rPr>
          <w:b w:val="0"/>
          <w:sz w:val="24"/>
          <w:szCs w:val="24"/>
        </w:rPr>
      </w:pPr>
      <w:r w:rsidRPr="00D6197B">
        <w:rPr>
          <w:b w:val="0"/>
          <w:sz w:val="24"/>
          <w:szCs w:val="24"/>
        </w:rPr>
        <w:t xml:space="preserve">8.3.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 </w:t>
      </w:r>
    </w:p>
    <w:p w:rsidR="00195C17" w:rsidRPr="00D6197B" w:rsidRDefault="00195C17" w:rsidP="00195C17">
      <w:pPr>
        <w:widowControl w:val="0"/>
        <w:jc w:val="both"/>
        <w:rPr>
          <w:b w:val="0"/>
          <w:sz w:val="24"/>
          <w:szCs w:val="24"/>
        </w:rPr>
      </w:pPr>
      <w:r w:rsidRPr="00D6197B">
        <w:rPr>
          <w:b w:val="0"/>
          <w:sz w:val="24"/>
          <w:szCs w:val="24"/>
        </w:rPr>
        <w:t xml:space="preserve">8.4. Настоящий договор составлен в двух экземплярах, имеющих одинаковую юридическую силу, по одному для каждой из </w:t>
      </w:r>
      <w:r w:rsidR="00B15C70" w:rsidRPr="00D6197B">
        <w:rPr>
          <w:b w:val="0"/>
          <w:sz w:val="24"/>
          <w:szCs w:val="24"/>
        </w:rPr>
        <w:t>С</w:t>
      </w:r>
      <w:r w:rsidRPr="00D6197B">
        <w:rPr>
          <w:b w:val="0"/>
          <w:sz w:val="24"/>
          <w:szCs w:val="24"/>
        </w:rPr>
        <w:t>торон.</w:t>
      </w:r>
    </w:p>
    <w:p w:rsidR="00FF4DFB" w:rsidRPr="00D6197B" w:rsidRDefault="00FF4DFB" w:rsidP="00D2706B">
      <w:pPr>
        <w:jc w:val="both"/>
        <w:rPr>
          <w:b w:val="0"/>
          <w:sz w:val="24"/>
          <w:szCs w:val="24"/>
        </w:rPr>
      </w:pPr>
    </w:p>
    <w:p w:rsidR="00D2706B" w:rsidRPr="00D6197B" w:rsidRDefault="00195C17" w:rsidP="00D2706B">
      <w:pPr>
        <w:widowControl w:val="0"/>
        <w:ind w:firstLine="426"/>
        <w:jc w:val="center"/>
        <w:rPr>
          <w:b w:val="0"/>
          <w:sz w:val="24"/>
          <w:szCs w:val="24"/>
        </w:rPr>
      </w:pPr>
      <w:r w:rsidRPr="00D6197B">
        <w:rPr>
          <w:b w:val="0"/>
          <w:sz w:val="24"/>
          <w:szCs w:val="24"/>
        </w:rPr>
        <w:t>9</w:t>
      </w:r>
      <w:r w:rsidR="00D2706B" w:rsidRPr="00D6197B">
        <w:rPr>
          <w:b w:val="0"/>
          <w:sz w:val="24"/>
          <w:szCs w:val="24"/>
        </w:rPr>
        <w:t>.</w:t>
      </w:r>
      <w:r w:rsidRPr="00D6197B">
        <w:rPr>
          <w:b w:val="0"/>
          <w:sz w:val="24"/>
          <w:szCs w:val="24"/>
        </w:rPr>
        <w:t xml:space="preserve"> </w:t>
      </w:r>
      <w:r w:rsidR="00D2706B" w:rsidRPr="00D6197B">
        <w:rPr>
          <w:b w:val="0"/>
          <w:sz w:val="24"/>
          <w:szCs w:val="24"/>
        </w:rPr>
        <w:t>СРОК ДЕЙСТВИЯ ДОГОВОРА</w:t>
      </w:r>
    </w:p>
    <w:p w:rsidR="00D2706B" w:rsidRPr="00D6197B" w:rsidRDefault="00D2706B" w:rsidP="00D2706B">
      <w:pPr>
        <w:widowControl w:val="0"/>
        <w:ind w:firstLine="426"/>
        <w:jc w:val="center"/>
        <w:rPr>
          <w:b w:val="0"/>
          <w:sz w:val="24"/>
          <w:szCs w:val="24"/>
        </w:rPr>
      </w:pPr>
    </w:p>
    <w:p w:rsidR="00D2706B" w:rsidRPr="00D6197B" w:rsidRDefault="00195C17" w:rsidP="00D2706B">
      <w:pPr>
        <w:jc w:val="both"/>
        <w:rPr>
          <w:b w:val="0"/>
          <w:sz w:val="24"/>
          <w:szCs w:val="24"/>
        </w:rPr>
      </w:pPr>
      <w:r w:rsidRPr="00D6197B">
        <w:rPr>
          <w:b w:val="0"/>
          <w:sz w:val="24"/>
          <w:szCs w:val="24"/>
        </w:rPr>
        <w:t>9</w:t>
      </w:r>
      <w:r w:rsidR="00D2706B" w:rsidRPr="00D6197B">
        <w:rPr>
          <w:b w:val="0"/>
          <w:sz w:val="24"/>
          <w:szCs w:val="24"/>
        </w:rPr>
        <w:t>.1. Настоящий договор вступает в силу с</w:t>
      </w:r>
      <w:r w:rsidR="009C2EC7" w:rsidRPr="00D6197B">
        <w:rPr>
          <w:b w:val="0"/>
          <w:sz w:val="24"/>
          <w:szCs w:val="24"/>
        </w:rPr>
        <w:t xml:space="preserve"> «___» _______ 20___</w:t>
      </w:r>
      <w:r w:rsidR="00D2706B" w:rsidRPr="00D6197B">
        <w:rPr>
          <w:b w:val="0"/>
          <w:sz w:val="24"/>
          <w:szCs w:val="24"/>
        </w:rPr>
        <w:t xml:space="preserve"> года.</w:t>
      </w:r>
    </w:p>
    <w:p w:rsidR="00D2706B" w:rsidRPr="00D6197B" w:rsidRDefault="00195C17" w:rsidP="00D2706B">
      <w:pPr>
        <w:jc w:val="both"/>
        <w:rPr>
          <w:b w:val="0"/>
          <w:sz w:val="24"/>
          <w:szCs w:val="24"/>
        </w:rPr>
      </w:pPr>
      <w:r w:rsidRPr="00D6197B">
        <w:rPr>
          <w:b w:val="0"/>
          <w:sz w:val="24"/>
          <w:szCs w:val="24"/>
        </w:rPr>
        <w:t>9</w:t>
      </w:r>
      <w:r w:rsidR="00D2706B" w:rsidRPr="00D6197B">
        <w:rPr>
          <w:b w:val="0"/>
          <w:sz w:val="24"/>
          <w:szCs w:val="24"/>
        </w:rPr>
        <w:t>.2. Настоящий</w:t>
      </w:r>
      <w:r w:rsidR="009C2EC7" w:rsidRPr="00D6197B">
        <w:rPr>
          <w:b w:val="0"/>
          <w:sz w:val="24"/>
          <w:szCs w:val="24"/>
        </w:rPr>
        <w:t xml:space="preserve"> договор действует по «___» _______ 20___</w:t>
      </w:r>
      <w:r w:rsidR="00D2706B" w:rsidRPr="00D6197B">
        <w:rPr>
          <w:b w:val="0"/>
          <w:sz w:val="24"/>
          <w:szCs w:val="24"/>
        </w:rPr>
        <w:t xml:space="preserve"> года, а в части платежей до полного их погашения.</w:t>
      </w:r>
    </w:p>
    <w:p w:rsidR="00D2706B" w:rsidRPr="00D6197B" w:rsidRDefault="00195C17" w:rsidP="00D2706B">
      <w:pPr>
        <w:widowControl w:val="0"/>
        <w:jc w:val="both"/>
        <w:rPr>
          <w:b w:val="0"/>
          <w:sz w:val="24"/>
          <w:szCs w:val="24"/>
        </w:rPr>
      </w:pPr>
      <w:r w:rsidRPr="00D6197B">
        <w:rPr>
          <w:b w:val="0"/>
          <w:sz w:val="24"/>
          <w:szCs w:val="24"/>
        </w:rPr>
        <w:t>9</w:t>
      </w:r>
      <w:r w:rsidR="002B4A8B" w:rsidRPr="00D6197B">
        <w:rPr>
          <w:b w:val="0"/>
          <w:sz w:val="24"/>
          <w:szCs w:val="24"/>
        </w:rPr>
        <w:t>.3</w:t>
      </w:r>
      <w:r w:rsidR="00EC0D70" w:rsidRPr="00D6197B">
        <w:rPr>
          <w:b w:val="0"/>
          <w:sz w:val="24"/>
          <w:szCs w:val="24"/>
        </w:rPr>
        <w:t>.</w:t>
      </w:r>
      <w:r w:rsidR="00761F8C" w:rsidRPr="00D6197B">
        <w:rPr>
          <w:b w:val="0"/>
          <w:sz w:val="24"/>
          <w:szCs w:val="24"/>
        </w:rPr>
        <w:t xml:space="preserve"> </w:t>
      </w:r>
      <w:r w:rsidR="00D2706B" w:rsidRPr="00D6197B">
        <w:rPr>
          <w:b w:val="0"/>
          <w:sz w:val="24"/>
          <w:szCs w:val="24"/>
        </w:rPr>
        <w:t>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 позволяющим подтвердить получение такого уведомления адресатом.</w:t>
      </w:r>
    </w:p>
    <w:p w:rsidR="00D2706B" w:rsidRPr="00D6197B" w:rsidRDefault="00195C17" w:rsidP="00D2706B">
      <w:pPr>
        <w:pStyle w:val="ae"/>
        <w:spacing w:after="0"/>
        <w:jc w:val="both"/>
        <w:rPr>
          <w:b w:val="0"/>
          <w:sz w:val="24"/>
          <w:szCs w:val="24"/>
        </w:rPr>
      </w:pPr>
      <w:r w:rsidRPr="00D6197B">
        <w:rPr>
          <w:b w:val="0"/>
          <w:sz w:val="24"/>
          <w:szCs w:val="24"/>
        </w:rPr>
        <w:t>9</w:t>
      </w:r>
      <w:r w:rsidR="002B4A8B" w:rsidRPr="00D6197B">
        <w:rPr>
          <w:b w:val="0"/>
          <w:sz w:val="24"/>
          <w:szCs w:val="24"/>
        </w:rPr>
        <w:t>.4</w:t>
      </w:r>
      <w:r w:rsidR="00D2706B" w:rsidRPr="00D6197B">
        <w:rPr>
          <w:b w:val="0"/>
          <w:sz w:val="24"/>
          <w:szCs w:val="24"/>
        </w:rPr>
        <w:t>. Взаимоотношения Сторон, не урегулирован</w:t>
      </w:r>
      <w:bookmarkStart w:id="0" w:name="_GoBack"/>
      <w:bookmarkEnd w:id="0"/>
      <w:r w:rsidR="00D2706B" w:rsidRPr="00D6197B">
        <w:rPr>
          <w:b w:val="0"/>
          <w:sz w:val="24"/>
          <w:szCs w:val="24"/>
        </w:rPr>
        <w:t>ные или не полностью урегулированные настоящим договором, регулируются в соответствии с действующим законодательством Российской Федерации.</w:t>
      </w:r>
    </w:p>
    <w:p w:rsidR="00D2706B" w:rsidRPr="00D6197B" w:rsidRDefault="00195C17" w:rsidP="00D2706B">
      <w:pPr>
        <w:widowControl w:val="0"/>
        <w:jc w:val="both"/>
        <w:rPr>
          <w:b w:val="0"/>
          <w:sz w:val="24"/>
          <w:szCs w:val="24"/>
        </w:rPr>
      </w:pPr>
      <w:r w:rsidRPr="00D6197B">
        <w:rPr>
          <w:b w:val="0"/>
          <w:sz w:val="24"/>
          <w:szCs w:val="24"/>
        </w:rPr>
        <w:t>9</w:t>
      </w:r>
      <w:r w:rsidR="002B4A8B" w:rsidRPr="00D6197B">
        <w:rPr>
          <w:b w:val="0"/>
          <w:sz w:val="24"/>
          <w:szCs w:val="24"/>
        </w:rPr>
        <w:t>.5</w:t>
      </w:r>
      <w:r w:rsidR="00D2706B" w:rsidRPr="00D6197B">
        <w:rPr>
          <w:b w:val="0"/>
          <w:sz w:val="24"/>
          <w:szCs w:val="24"/>
        </w:rPr>
        <w:t>. Любые изменения и дополнения к настоящему договору оформляются дополнительным соглашением за подписью уполномоченных представителей сторон.</w:t>
      </w:r>
    </w:p>
    <w:p w:rsidR="00344292" w:rsidRPr="00D6197B" w:rsidRDefault="00344292" w:rsidP="003F4F35">
      <w:pPr>
        <w:widowControl w:val="0"/>
        <w:jc w:val="both"/>
        <w:rPr>
          <w:b w:val="0"/>
          <w:sz w:val="24"/>
          <w:szCs w:val="24"/>
        </w:rPr>
      </w:pPr>
    </w:p>
    <w:p w:rsidR="00FF4DFB" w:rsidRPr="00D6197B" w:rsidRDefault="00FF4DFB" w:rsidP="00D6197B">
      <w:pPr>
        <w:widowControl w:val="0"/>
        <w:rPr>
          <w:b w:val="0"/>
          <w:sz w:val="24"/>
          <w:szCs w:val="24"/>
        </w:rPr>
      </w:pPr>
    </w:p>
    <w:p w:rsidR="001B2CC8" w:rsidRPr="00D6197B" w:rsidRDefault="009F4ECB" w:rsidP="00F03B6D">
      <w:pPr>
        <w:widowControl w:val="0"/>
        <w:jc w:val="center"/>
        <w:rPr>
          <w:b w:val="0"/>
          <w:sz w:val="24"/>
          <w:szCs w:val="24"/>
        </w:rPr>
      </w:pPr>
      <w:r w:rsidRPr="00D6197B">
        <w:rPr>
          <w:b w:val="0"/>
          <w:sz w:val="24"/>
          <w:szCs w:val="24"/>
        </w:rPr>
        <w:t>10</w:t>
      </w:r>
      <w:r w:rsidR="000B4259" w:rsidRPr="00D6197B">
        <w:rPr>
          <w:b w:val="0"/>
          <w:sz w:val="24"/>
          <w:szCs w:val="24"/>
        </w:rPr>
        <w:t xml:space="preserve">. ЮРИДИЧЕСКИЕ </w:t>
      </w:r>
      <w:r w:rsidR="00ED261F" w:rsidRPr="00D6197B">
        <w:rPr>
          <w:b w:val="0"/>
          <w:sz w:val="24"/>
          <w:szCs w:val="24"/>
        </w:rPr>
        <w:t>АДРЕСА, РЕКВИЗИТЫ И ПОДПИСИ СТОРОН</w:t>
      </w:r>
    </w:p>
    <w:p w:rsidR="004B4A73" w:rsidRPr="00D6197B" w:rsidRDefault="004B4A73" w:rsidP="00E537F4">
      <w:pPr>
        <w:widowControl w:val="0"/>
        <w:rPr>
          <w:b w:val="0"/>
          <w:sz w:val="24"/>
          <w:szCs w:val="24"/>
        </w:rPr>
      </w:pPr>
    </w:p>
    <w:p w:rsidR="0043358D" w:rsidRPr="00D6197B" w:rsidRDefault="0043358D" w:rsidP="00952D06">
      <w:pPr>
        <w:rPr>
          <w:b w:val="0"/>
          <w:sz w:val="24"/>
          <w:szCs w:val="24"/>
        </w:rPr>
      </w:pPr>
    </w:p>
    <w:p w:rsidR="00064647" w:rsidRPr="00D6197B" w:rsidRDefault="00064647" w:rsidP="00FB3EFF">
      <w:pPr>
        <w:rPr>
          <w:b w:val="0"/>
          <w:sz w:val="24"/>
          <w:szCs w:val="24"/>
        </w:rPr>
      </w:pPr>
    </w:p>
    <w:p w:rsidR="00064647" w:rsidRPr="00D6197B" w:rsidRDefault="00064647" w:rsidP="00FB3EFF">
      <w:pPr>
        <w:rPr>
          <w:b w:val="0"/>
          <w:sz w:val="24"/>
          <w:szCs w:val="24"/>
        </w:rPr>
      </w:pPr>
    </w:p>
    <w:p w:rsidR="00064647" w:rsidRPr="00D6197B" w:rsidRDefault="00064647" w:rsidP="00FB3EFF">
      <w:pPr>
        <w:rPr>
          <w:b w:val="0"/>
          <w:sz w:val="24"/>
          <w:szCs w:val="24"/>
        </w:rPr>
      </w:pPr>
    </w:p>
    <w:p w:rsidR="00064647" w:rsidRPr="00D6197B" w:rsidRDefault="00064647" w:rsidP="00FB3EFF">
      <w:pPr>
        <w:rPr>
          <w:b w:val="0"/>
          <w:sz w:val="24"/>
          <w:szCs w:val="24"/>
        </w:rPr>
      </w:pPr>
    </w:p>
    <w:p w:rsidR="00064647" w:rsidRPr="00D6197B" w:rsidRDefault="00064647" w:rsidP="00FB3EFF">
      <w:pPr>
        <w:rPr>
          <w:b w:val="0"/>
          <w:sz w:val="24"/>
          <w:szCs w:val="24"/>
        </w:rPr>
      </w:pPr>
    </w:p>
    <w:p w:rsidR="00064647" w:rsidRPr="00D6197B" w:rsidRDefault="00064647" w:rsidP="00FB3EFF">
      <w:pPr>
        <w:rPr>
          <w:b w:val="0"/>
          <w:sz w:val="24"/>
          <w:szCs w:val="24"/>
        </w:rPr>
      </w:pPr>
    </w:p>
    <w:p w:rsidR="009C4D4F" w:rsidRPr="00D6197B" w:rsidRDefault="009C4D4F" w:rsidP="009C4D4F">
      <w:pPr>
        <w:pStyle w:val="ConsPlusCell"/>
        <w:jc w:val="right"/>
        <w:rPr>
          <w:rFonts w:ascii="Times New Roman" w:hAnsi="Times New Roman" w:cs="Times New Roman"/>
          <w:sz w:val="24"/>
          <w:szCs w:val="24"/>
        </w:rPr>
      </w:pPr>
    </w:p>
    <w:p w:rsidR="00D6197B" w:rsidRPr="00D6197B" w:rsidRDefault="00D6197B">
      <w:pPr>
        <w:pStyle w:val="ConsPlusCell"/>
        <w:jc w:val="right"/>
        <w:rPr>
          <w:rFonts w:ascii="Times New Roman" w:hAnsi="Times New Roman" w:cs="Times New Roman"/>
          <w:sz w:val="24"/>
          <w:szCs w:val="24"/>
        </w:rPr>
      </w:pPr>
    </w:p>
    <w:sectPr w:rsidR="00D6197B" w:rsidRPr="00D6197B" w:rsidSect="00766D06">
      <w:headerReference w:type="default" r:id="rId9"/>
      <w:type w:val="continuous"/>
      <w:pgSz w:w="11907" w:h="16840" w:code="9"/>
      <w:pgMar w:top="567" w:right="851" w:bottom="567" w:left="1418" w:header="425" w:footer="680" w:gutter="0"/>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B48" w:rsidRDefault="00A24B48">
      <w:r>
        <w:separator/>
      </w:r>
    </w:p>
  </w:endnote>
  <w:endnote w:type="continuationSeparator" w:id="0">
    <w:p w:rsidR="00A24B48" w:rsidRDefault="00A24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CC"/>
    <w:family w:val="swiss"/>
    <w:pitch w:val="variable"/>
    <w:sig w:usb0="E0002AFF" w:usb1="C0007843" w:usb2="00000009" w:usb3="00000000" w:csb0="000001FF" w:csb1="00000000"/>
  </w:font>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B48" w:rsidRDefault="00A24B48">
      <w:r>
        <w:separator/>
      </w:r>
    </w:p>
  </w:footnote>
  <w:footnote w:type="continuationSeparator" w:id="0">
    <w:p w:rsidR="00A24B48" w:rsidRDefault="00A24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F2B" w:rsidRPr="00926672" w:rsidRDefault="00240F2B" w:rsidP="00926672">
    <w:pPr>
      <w:pStyle w:val="a3"/>
      <w:jc w:val="right"/>
      <w:rPr>
        <w:b w:val="0"/>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71A"/>
    <w:multiLevelType w:val="singleLevel"/>
    <w:tmpl w:val="7408CC3A"/>
    <w:lvl w:ilvl="0">
      <w:start w:val="2"/>
      <w:numFmt w:val="decimal"/>
      <w:lvlText w:val="3.%1. "/>
      <w:legacy w:legacy="1" w:legacySpace="0" w:legacyIndent="283"/>
      <w:lvlJc w:val="left"/>
      <w:pPr>
        <w:ind w:left="709" w:hanging="283"/>
      </w:pPr>
      <w:rPr>
        <w:rFonts w:ascii="Arial" w:hAnsi="Arial" w:cs="Times New Roman" w:hint="default"/>
        <w:b w:val="0"/>
        <w:i w:val="0"/>
        <w:sz w:val="24"/>
      </w:rPr>
    </w:lvl>
  </w:abstractNum>
  <w:abstractNum w:abstractNumId="1" w15:restartNumberingAfterBreak="0">
    <w:nsid w:val="0A034D09"/>
    <w:multiLevelType w:val="singleLevel"/>
    <w:tmpl w:val="3F724436"/>
    <w:lvl w:ilvl="0">
      <w:start w:val="5"/>
      <w:numFmt w:val="bullet"/>
      <w:lvlText w:val="-"/>
      <w:lvlJc w:val="left"/>
      <w:pPr>
        <w:tabs>
          <w:tab w:val="num" w:pos="786"/>
        </w:tabs>
        <w:ind w:left="786" w:hanging="360"/>
      </w:pPr>
      <w:rPr>
        <w:rFonts w:hint="default"/>
      </w:rPr>
    </w:lvl>
  </w:abstractNum>
  <w:abstractNum w:abstractNumId="2" w15:restartNumberingAfterBreak="0">
    <w:nsid w:val="0C362036"/>
    <w:multiLevelType w:val="hybridMultilevel"/>
    <w:tmpl w:val="49443A5C"/>
    <w:lvl w:ilvl="0" w:tplc="995AAA54">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CF13615"/>
    <w:multiLevelType w:val="hybridMultilevel"/>
    <w:tmpl w:val="61823612"/>
    <w:lvl w:ilvl="0" w:tplc="BBA2DC1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A182F14"/>
    <w:multiLevelType w:val="singleLevel"/>
    <w:tmpl w:val="8D44F080"/>
    <w:lvl w:ilvl="0">
      <w:start w:val="2"/>
      <w:numFmt w:val="bullet"/>
      <w:lvlText w:val="-"/>
      <w:lvlJc w:val="left"/>
      <w:pPr>
        <w:tabs>
          <w:tab w:val="num" w:pos="927"/>
        </w:tabs>
        <w:ind w:left="927" w:hanging="360"/>
      </w:pPr>
      <w:rPr>
        <w:rFonts w:ascii="Times New Roman" w:hAnsi="Times New Roman" w:hint="default"/>
      </w:rPr>
    </w:lvl>
  </w:abstractNum>
  <w:abstractNum w:abstractNumId="5" w15:restartNumberingAfterBreak="0">
    <w:nsid w:val="1F512BEF"/>
    <w:multiLevelType w:val="hybridMultilevel"/>
    <w:tmpl w:val="896449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0754EB8"/>
    <w:multiLevelType w:val="multilevel"/>
    <w:tmpl w:val="49AC9D4A"/>
    <w:lvl w:ilvl="0">
      <w:start w:val="2"/>
      <w:numFmt w:val="decimal"/>
      <w:lvlText w:val="%1."/>
      <w:lvlJc w:val="left"/>
      <w:pPr>
        <w:tabs>
          <w:tab w:val="num" w:pos="525"/>
        </w:tabs>
        <w:ind w:left="525" w:hanging="525"/>
      </w:pPr>
      <w:rPr>
        <w:rFonts w:cs="Times New Roman" w:hint="default"/>
      </w:rPr>
    </w:lvl>
    <w:lvl w:ilvl="1">
      <w:start w:val="8"/>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2358"/>
        </w:tabs>
        <w:ind w:left="2358" w:hanging="108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570"/>
        </w:tabs>
        <w:ind w:left="3570" w:hanging="144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782"/>
        </w:tabs>
        <w:ind w:left="4782" w:hanging="1800"/>
      </w:pPr>
      <w:rPr>
        <w:rFonts w:cs="Times New Roman" w:hint="default"/>
      </w:rPr>
    </w:lvl>
    <w:lvl w:ilvl="8">
      <w:start w:val="1"/>
      <w:numFmt w:val="decimal"/>
      <w:lvlText w:val="%1.%2.%3.%4.%5.%6.%7.%8.%9."/>
      <w:lvlJc w:val="left"/>
      <w:pPr>
        <w:tabs>
          <w:tab w:val="num" w:pos="5568"/>
        </w:tabs>
        <w:ind w:left="5568" w:hanging="2160"/>
      </w:pPr>
      <w:rPr>
        <w:rFonts w:cs="Times New Roman" w:hint="default"/>
      </w:rPr>
    </w:lvl>
  </w:abstractNum>
  <w:abstractNum w:abstractNumId="7" w15:restartNumberingAfterBreak="0">
    <w:nsid w:val="245D4504"/>
    <w:multiLevelType w:val="singleLevel"/>
    <w:tmpl w:val="D55488BA"/>
    <w:lvl w:ilvl="0">
      <w:start w:val="2"/>
      <w:numFmt w:val="decimal"/>
      <w:lvlText w:val="4.%1. "/>
      <w:legacy w:legacy="1" w:legacySpace="0" w:legacyIndent="283"/>
      <w:lvlJc w:val="left"/>
      <w:pPr>
        <w:ind w:left="709" w:hanging="283"/>
      </w:pPr>
      <w:rPr>
        <w:rFonts w:ascii="Arial" w:hAnsi="Arial" w:cs="Times New Roman" w:hint="default"/>
        <w:b w:val="0"/>
        <w:i w:val="0"/>
        <w:sz w:val="24"/>
      </w:rPr>
    </w:lvl>
  </w:abstractNum>
  <w:abstractNum w:abstractNumId="8" w15:restartNumberingAfterBreak="0">
    <w:nsid w:val="29C64833"/>
    <w:multiLevelType w:val="multilevel"/>
    <w:tmpl w:val="053E990A"/>
    <w:lvl w:ilvl="0">
      <w:start w:val="11"/>
      <w:numFmt w:val="decimal"/>
      <w:lvlText w:val="%1."/>
      <w:lvlJc w:val="left"/>
      <w:pPr>
        <w:tabs>
          <w:tab w:val="num" w:pos="600"/>
        </w:tabs>
        <w:ind w:left="600" w:hanging="600"/>
      </w:pPr>
      <w:rPr>
        <w:rFonts w:cs="Times New Roman" w:hint="default"/>
        <w:b w:val="0"/>
      </w:rPr>
    </w:lvl>
    <w:lvl w:ilvl="1">
      <w:start w:val="1"/>
      <w:numFmt w:val="decimal"/>
      <w:lvlText w:val="%1.%2."/>
      <w:lvlJc w:val="left"/>
      <w:pPr>
        <w:tabs>
          <w:tab w:val="num" w:pos="1026"/>
        </w:tabs>
        <w:ind w:left="1026" w:hanging="600"/>
      </w:pPr>
      <w:rPr>
        <w:rFonts w:cs="Times New Roman" w:hint="default"/>
        <w:b w:val="0"/>
      </w:rPr>
    </w:lvl>
    <w:lvl w:ilvl="2">
      <w:start w:val="1"/>
      <w:numFmt w:val="decimal"/>
      <w:lvlText w:val="%1.%2.%3."/>
      <w:lvlJc w:val="left"/>
      <w:pPr>
        <w:tabs>
          <w:tab w:val="num" w:pos="1572"/>
        </w:tabs>
        <w:ind w:left="1572" w:hanging="720"/>
      </w:pPr>
      <w:rPr>
        <w:rFonts w:cs="Times New Roman" w:hint="default"/>
        <w:b w:val="0"/>
      </w:rPr>
    </w:lvl>
    <w:lvl w:ilvl="3">
      <w:start w:val="1"/>
      <w:numFmt w:val="decimal"/>
      <w:lvlText w:val="%1.%2.%3.%4."/>
      <w:lvlJc w:val="left"/>
      <w:pPr>
        <w:tabs>
          <w:tab w:val="num" w:pos="1998"/>
        </w:tabs>
        <w:ind w:left="1998" w:hanging="720"/>
      </w:pPr>
      <w:rPr>
        <w:rFonts w:cs="Times New Roman" w:hint="default"/>
        <w:b w:val="0"/>
      </w:rPr>
    </w:lvl>
    <w:lvl w:ilvl="4">
      <w:start w:val="1"/>
      <w:numFmt w:val="decimal"/>
      <w:lvlText w:val="%1.%2.%3.%4.%5."/>
      <w:lvlJc w:val="left"/>
      <w:pPr>
        <w:tabs>
          <w:tab w:val="num" w:pos="2784"/>
        </w:tabs>
        <w:ind w:left="2784" w:hanging="1080"/>
      </w:pPr>
      <w:rPr>
        <w:rFonts w:cs="Times New Roman" w:hint="default"/>
        <w:b w:val="0"/>
      </w:rPr>
    </w:lvl>
    <w:lvl w:ilvl="5">
      <w:start w:val="1"/>
      <w:numFmt w:val="decimal"/>
      <w:lvlText w:val="%1.%2.%3.%4.%5.%6."/>
      <w:lvlJc w:val="left"/>
      <w:pPr>
        <w:tabs>
          <w:tab w:val="num" w:pos="3210"/>
        </w:tabs>
        <w:ind w:left="3210" w:hanging="1080"/>
      </w:pPr>
      <w:rPr>
        <w:rFonts w:cs="Times New Roman" w:hint="default"/>
        <w:b w:val="0"/>
      </w:rPr>
    </w:lvl>
    <w:lvl w:ilvl="6">
      <w:start w:val="1"/>
      <w:numFmt w:val="decimal"/>
      <w:lvlText w:val="%1.%2.%3.%4.%5.%6.%7."/>
      <w:lvlJc w:val="left"/>
      <w:pPr>
        <w:tabs>
          <w:tab w:val="num" w:pos="3996"/>
        </w:tabs>
        <w:ind w:left="3996" w:hanging="1440"/>
      </w:pPr>
      <w:rPr>
        <w:rFonts w:cs="Times New Roman" w:hint="default"/>
        <w:b w:val="0"/>
      </w:rPr>
    </w:lvl>
    <w:lvl w:ilvl="7">
      <w:start w:val="1"/>
      <w:numFmt w:val="decimal"/>
      <w:lvlText w:val="%1.%2.%3.%4.%5.%6.%7.%8."/>
      <w:lvlJc w:val="left"/>
      <w:pPr>
        <w:tabs>
          <w:tab w:val="num" w:pos="4422"/>
        </w:tabs>
        <w:ind w:left="4422" w:hanging="1440"/>
      </w:pPr>
      <w:rPr>
        <w:rFonts w:cs="Times New Roman" w:hint="default"/>
        <w:b w:val="0"/>
      </w:rPr>
    </w:lvl>
    <w:lvl w:ilvl="8">
      <w:start w:val="1"/>
      <w:numFmt w:val="decimal"/>
      <w:lvlText w:val="%1.%2.%3.%4.%5.%6.%7.%8.%9."/>
      <w:lvlJc w:val="left"/>
      <w:pPr>
        <w:tabs>
          <w:tab w:val="num" w:pos="5208"/>
        </w:tabs>
        <w:ind w:left="5208" w:hanging="1800"/>
      </w:pPr>
      <w:rPr>
        <w:rFonts w:cs="Times New Roman" w:hint="default"/>
        <w:b w:val="0"/>
      </w:rPr>
    </w:lvl>
  </w:abstractNum>
  <w:abstractNum w:abstractNumId="9" w15:restartNumberingAfterBreak="0">
    <w:nsid w:val="2FA503C7"/>
    <w:multiLevelType w:val="hybridMultilevel"/>
    <w:tmpl w:val="B9FA52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1A53516"/>
    <w:multiLevelType w:val="hybridMultilevel"/>
    <w:tmpl w:val="8B7692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27E408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36383503"/>
    <w:multiLevelType w:val="singleLevel"/>
    <w:tmpl w:val="D70091DC"/>
    <w:lvl w:ilvl="0">
      <w:start w:val="10"/>
      <w:numFmt w:val="decimal"/>
      <w:lvlText w:val="3.%1. "/>
      <w:legacy w:legacy="1" w:legacySpace="0" w:legacyIndent="283"/>
      <w:lvlJc w:val="left"/>
      <w:pPr>
        <w:ind w:left="709" w:hanging="283"/>
      </w:pPr>
      <w:rPr>
        <w:rFonts w:ascii="Arial" w:hAnsi="Arial" w:cs="Times New Roman" w:hint="default"/>
        <w:b w:val="0"/>
        <w:i w:val="0"/>
        <w:sz w:val="24"/>
      </w:rPr>
    </w:lvl>
  </w:abstractNum>
  <w:abstractNum w:abstractNumId="13" w15:restartNumberingAfterBreak="0">
    <w:nsid w:val="48692252"/>
    <w:multiLevelType w:val="hybridMultilevel"/>
    <w:tmpl w:val="20D049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0A0ACE"/>
    <w:multiLevelType w:val="multilevel"/>
    <w:tmpl w:val="77FED92A"/>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73"/>
        </w:tabs>
        <w:ind w:left="1473" w:hanging="39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5" w15:restartNumberingAfterBreak="0">
    <w:nsid w:val="52973DB7"/>
    <w:multiLevelType w:val="multilevel"/>
    <w:tmpl w:val="BC5A5FC6"/>
    <w:lvl w:ilvl="0">
      <w:start w:val="7"/>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435"/>
        </w:tabs>
        <w:ind w:left="435" w:hanging="435"/>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57B33DF8"/>
    <w:multiLevelType w:val="multilevel"/>
    <w:tmpl w:val="165C16D6"/>
    <w:lvl w:ilvl="0">
      <w:start w:val="7"/>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753"/>
        </w:tabs>
        <w:ind w:left="753" w:hanging="540"/>
      </w:pPr>
      <w:rPr>
        <w:rFonts w:cs="Times New Roman" w:hint="default"/>
      </w:rPr>
    </w:lvl>
    <w:lvl w:ilvl="2">
      <w:start w:val="5"/>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359"/>
        </w:tabs>
        <w:ind w:left="1359" w:hanging="72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145"/>
        </w:tabs>
        <w:ind w:left="2145" w:hanging="1080"/>
      </w:pPr>
      <w:rPr>
        <w:rFonts w:cs="Times New Roman" w:hint="default"/>
      </w:rPr>
    </w:lvl>
    <w:lvl w:ilvl="6">
      <w:start w:val="1"/>
      <w:numFmt w:val="decimal"/>
      <w:lvlText w:val="%1.%2.%3.%4.%5.%6.%7."/>
      <w:lvlJc w:val="left"/>
      <w:pPr>
        <w:tabs>
          <w:tab w:val="num" w:pos="2358"/>
        </w:tabs>
        <w:ind w:left="2358" w:hanging="1080"/>
      </w:pPr>
      <w:rPr>
        <w:rFonts w:cs="Times New Roman" w:hint="default"/>
      </w:rPr>
    </w:lvl>
    <w:lvl w:ilvl="7">
      <w:start w:val="1"/>
      <w:numFmt w:val="decimal"/>
      <w:lvlText w:val="%1.%2.%3.%4.%5.%6.%7.%8."/>
      <w:lvlJc w:val="left"/>
      <w:pPr>
        <w:tabs>
          <w:tab w:val="num" w:pos="2931"/>
        </w:tabs>
        <w:ind w:left="2931" w:hanging="1440"/>
      </w:pPr>
      <w:rPr>
        <w:rFonts w:cs="Times New Roman" w:hint="default"/>
      </w:rPr>
    </w:lvl>
    <w:lvl w:ilvl="8">
      <w:start w:val="1"/>
      <w:numFmt w:val="decimal"/>
      <w:lvlText w:val="%1.%2.%3.%4.%5.%6.%7.%8.%9."/>
      <w:lvlJc w:val="left"/>
      <w:pPr>
        <w:tabs>
          <w:tab w:val="num" w:pos="3144"/>
        </w:tabs>
        <w:ind w:left="3144" w:hanging="1440"/>
      </w:pPr>
      <w:rPr>
        <w:rFonts w:cs="Times New Roman" w:hint="default"/>
      </w:rPr>
    </w:lvl>
  </w:abstractNum>
  <w:abstractNum w:abstractNumId="17" w15:restartNumberingAfterBreak="0">
    <w:nsid w:val="5D891882"/>
    <w:multiLevelType w:val="singleLevel"/>
    <w:tmpl w:val="CD967630"/>
    <w:lvl w:ilvl="0">
      <w:start w:val="2"/>
      <w:numFmt w:val="decimal"/>
      <w:lvlText w:val="7.%1 "/>
      <w:legacy w:legacy="1" w:legacySpace="0" w:legacyIndent="283"/>
      <w:lvlJc w:val="left"/>
      <w:pPr>
        <w:ind w:left="709" w:hanging="283"/>
      </w:pPr>
      <w:rPr>
        <w:rFonts w:ascii="Arial" w:hAnsi="Arial" w:cs="Times New Roman" w:hint="default"/>
        <w:b w:val="0"/>
        <w:i w:val="0"/>
        <w:sz w:val="24"/>
      </w:rPr>
    </w:lvl>
  </w:abstractNum>
  <w:abstractNum w:abstractNumId="18" w15:restartNumberingAfterBreak="0">
    <w:nsid w:val="68CC17BC"/>
    <w:multiLevelType w:val="multilevel"/>
    <w:tmpl w:val="633A42C4"/>
    <w:lvl w:ilvl="0">
      <w:start w:val="7"/>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648"/>
        </w:tabs>
        <w:ind w:left="648" w:hanging="435"/>
      </w:pPr>
      <w:rPr>
        <w:rFonts w:cs="Times New Roman" w:hint="default"/>
      </w:rPr>
    </w:lvl>
    <w:lvl w:ilvl="2">
      <w:start w:val="5"/>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359"/>
        </w:tabs>
        <w:ind w:left="1359" w:hanging="72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145"/>
        </w:tabs>
        <w:ind w:left="2145" w:hanging="1080"/>
      </w:pPr>
      <w:rPr>
        <w:rFonts w:cs="Times New Roman" w:hint="default"/>
      </w:rPr>
    </w:lvl>
    <w:lvl w:ilvl="6">
      <w:start w:val="1"/>
      <w:numFmt w:val="decimal"/>
      <w:lvlText w:val="%1.%2.%3.%4.%5.%6.%7."/>
      <w:lvlJc w:val="left"/>
      <w:pPr>
        <w:tabs>
          <w:tab w:val="num" w:pos="2358"/>
        </w:tabs>
        <w:ind w:left="2358" w:hanging="1080"/>
      </w:pPr>
      <w:rPr>
        <w:rFonts w:cs="Times New Roman" w:hint="default"/>
      </w:rPr>
    </w:lvl>
    <w:lvl w:ilvl="7">
      <w:start w:val="1"/>
      <w:numFmt w:val="decimal"/>
      <w:lvlText w:val="%1.%2.%3.%4.%5.%6.%7.%8."/>
      <w:lvlJc w:val="left"/>
      <w:pPr>
        <w:tabs>
          <w:tab w:val="num" w:pos="2931"/>
        </w:tabs>
        <w:ind w:left="2931" w:hanging="1440"/>
      </w:pPr>
      <w:rPr>
        <w:rFonts w:cs="Times New Roman" w:hint="default"/>
      </w:rPr>
    </w:lvl>
    <w:lvl w:ilvl="8">
      <w:start w:val="1"/>
      <w:numFmt w:val="decimal"/>
      <w:lvlText w:val="%1.%2.%3.%4.%5.%6.%7.%8.%9."/>
      <w:lvlJc w:val="left"/>
      <w:pPr>
        <w:tabs>
          <w:tab w:val="num" w:pos="3144"/>
        </w:tabs>
        <w:ind w:left="3144" w:hanging="1440"/>
      </w:pPr>
      <w:rPr>
        <w:rFonts w:cs="Times New Roman" w:hint="default"/>
      </w:rPr>
    </w:lvl>
  </w:abstractNum>
  <w:abstractNum w:abstractNumId="19" w15:restartNumberingAfterBreak="0">
    <w:nsid w:val="69C460E0"/>
    <w:multiLevelType w:val="hybridMultilevel"/>
    <w:tmpl w:val="621089F6"/>
    <w:lvl w:ilvl="0" w:tplc="8D44F080">
      <w:start w:val="2"/>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2D16C4"/>
    <w:multiLevelType w:val="hybridMultilevel"/>
    <w:tmpl w:val="8B7692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71FC1A2A"/>
    <w:multiLevelType w:val="hybridMultilevel"/>
    <w:tmpl w:val="75FCBDB6"/>
    <w:lvl w:ilvl="0" w:tplc="B734FC08">
      <w:numFmt w:val="bullet"/>
      <w:lvlText w:val="-"/>
      <w:lvlJc w:val="left"/>
      <w:pPr>
        <w:tabs>
          <w:tab w:val="num" w:pos="1020"/>
        </w:tabs>
        <w:ind w:left="1020" w:hanging="360"/>
      </w:pPr>
      <w:rPr>
        <w:rFonts w:ascii="Times New Roman" w:eastAsia="Times New Roman" w:hAnsi="Times New Roman"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2" w15:restartNumberingAfterBreak="0">
    <w:nsid w:val="738E50D8"/>
    <w:multiLevelType w:val="hybridMultilevel"/>
    <w:tmpl w:val="B0240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52B504E"/>
    <w:multiLevelType w:val="hybridMultilevel"/>
    <w:tmpl w:val="B90219B2"/>
    <w:lvl w:ilvl="0" w:tplc="C1C2CBEC">
      <w:start w:val="1"/>
      <w:numFmt w:val="decimal"/>
      <w:lvlText w:val="%1."/>
      <w:lvlJc w:val="left"/>
      <w:pPr>
        <w:ind w:left="5180" w:hanging="360"/>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24" w15:restartNumberingAfterBreak="0">
    <w:nsid w:val="754B1214"/>
    <w:multiLevelType w:val="singleLevel"/>
    <w:tmpl w:val="9214B3D6"/>
    <w:lvl w:ilvl="0">
      <w:start w:val="6"/>
      <w:numFmt w:val="decimal"/>
      <w:lvlText w:val="4.%1. "/>
      <w:legacy w:legacy="1" w:legacySpace="0" w:legacyIndent="283"/>
      <w:lvlJc w:val="left"/>
      <w:pPr>
        <w:ind w:left="709" w:hanging="283"/>
      </w:pPr>
      <w:rPr>
        <w:rFonts w:ascii="Arial" w:hAnsi="Arial" w:cs="Times New Roman" w:hint="default"/>
        <w:b w:val="0"/>
        <w:i w:val="0"/>
        <w:sz w:val="24"/>
      </w:rPr>
    </w:lvl>
  </w:abstractNum>
  <w:abstractNum w:abstractNumId="25" w15:restartNumberingAfterBreak="0">
    <w:nsid w:val="7BEA0619"/>
    <w:multiLevelType w:val="hybridMultilevel"/>
    <w:tmpl w:val="E5A0B130"/>
    <w:lvl w:ilvl="0" w:tplc="5C3CE6FC">
      <w:start w:val="1"/>
      <w:numFmt w:val="decimal"/>
      <w:lvlText w:val="%1."/>
      <w:lvlJc w:val="left"/>
      <w:pPr>
        <w:ind w:left="4897" w:hanging="360"/>
      </w:pPr>
      <w:rPr>
        <w:rFonts w:hint="default"/>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num w:numId="1">
    <w:abstractNumId w:val="0"/>
  </w:num>
  <w:num w:numId="2">
    <w:abstractNumId w:val="0"/>
    <w:lvlOverride w:ilvl="0">
      <w:lvl w:ilvl="0">
        <w:start w:val="1"/>
        <w:numFmt w:val="decimal"/>
        <w:lvlText w:val="3.%1. "/>
        <w:legacy w:legacy="1" w:legacySpace="0" w:legacyIndent="283"/>
        <w:lvlJc w:val="left"/>
        <w:pPr>
          <w:ind w:left="709" w:hanging="283"/>
        </w:pPr>
        <w:rPr>
          <w:rFonts w:ascii="Arial" w:hAnsi="Arial" w:cs="Times New Roman" w:hint="default"/>
          <w:b w:val="0"/>
          <w:i w:val="0"/>
          <w:sz w:val="24"/>
        </w:rPr>
      </w:lvl>
    </w:lvlOverride>
  </w:num>
  <w:num w:numId="3">
    <w:abstractNumId w:val="12"/>
  </w:num>
  <w:num w:numId="4">
    <w:abstractNumId w:val="7"/>
  </w:num>
  <w:num w:numId="5">
    <w:abstractNumId w:val="7"/>
    <w:lvlOverride w:ilvl="0">
      <w:lvl w:ilvl="0">
        <w:start w:val="1"/>
        <w:numFmt w:val="decimal"/>
        <w:lvlText w:val="4.%1. "/>
        <w:legacy w:legacy="1" w:legacySpace="0" w:legacyIndent="283"/>
        <w:lvlJc w:val="left"/>
        <w:pPr>
          <w:ind w:left="709" w:hanging="283"/>
        </w:pPr>
        <w:rPr>
          <w:rFonts w:ascii="Arial" w:hAnsi="Arial" w:cs="Times New Roman" w:hint="default"/>
          <w:b w:val="0"/>
          <w:i w:val="0"/>
          <w:sz w:val="24"/>
        </w:rPr>
      </w:lvl>
    </w:lvlOverride>
  </w:num>
  <w:num w:numId="6">
    <w:abstractNumId w:val="24"/>
  </w:num>
  <w:num w:numId="7">
    <w:abstractNumId w:val="24"/>
    <w:lvlOverride w:ilvl="0">
      <w:lvl w:ilvl="0">
        <w:start w:val="1"/>
        <w:numFmt w:val="decimal"/>
        <w:lvlText w:val="4.%1. "/>
        <w:legacy w:legacy="1" w:legacySpace="0" w:legacyIndent="283"/>
        <w:lvlJc w:val="left"/>
        <w:pPr>
          <w:ind w:left="709" w:hanging="283"/>
        </w:pPr>
        <w:rPr>
          <w:rFonts w:ascii="Arial" w:hAnsi="Arial" w:cs="Times New Roman" w:hint="default"/>
          <w:b w:val="0"/>
          <w:i w:val="0"/>
          <w:sz w:val="24"/>
        </w:rPr>
      </w:lvl>
    </w:lvlOverride>
  </w:num>
  <w:num w:numId="8">
    <w:abstractNumId w:val="17"/>
  </w:num>
  <w:num w:numId="9">
    <w:abstractNumId w:val="6"/>
  </w:num>
  <w:num w:numId="10">
    <w:abstractNumId w:val="8"/>
  </w:num>
  <w:num w:numId="11">
    <w:abstractNumId w:val="1"/>
  </w:num>
  <w:num w:numId="12">
    <w:abstractNumId w:val="16"/>
  </w:num>
  <w:num w:numId="13">
    <w:abstractNumId w:val="18"/>
  </w:num>
  <w:num w:numId="14">
    <w:abstractNumId w:val="15"/>
  </w:num>
  <w:num w:numId="15">
    <w:abstractNumId w:val="21"/>
  </w:num>
  <w:num w:numId="16">
    <w:abstractNumId w:val="2"/>
  </w:num>
  <w:num w:numId="17">
    <w:abstractNumId w:val="4"/>
  </w:num>
  <w:num w:numId="18">
    <w:abstractNumId w:val="14"/>
  </w:num>
  <w:num w:numId="19">
    <w:abstractNumId w:val="5"/>
  </w:num>
  <w:num w:numId="20">
    <w:abstractNumId w:val="11"/>
  </w:num>
  <w:num w:numId="21">
    <w:abstractNumId w:val="13"/>
  </w:num>
  <w:num w:numId="22">
    <w:abstractNumId w:val="19"/>
  </w:num>
  <w:num w:numId="23">
    <w:abstractNumId w:val="10"/>
  </w:num>
  <w:num w:numId="24">
    <w:abstractNumId w:val="9"/>
  </w:num>
  <w:num w:numId="25">
    <w:abstractNumId w:val="20"/>
  </w:num>
  <w:num w:numId="26">
    <w:abstractNumId w:val="23"/>
  </w:num>
  <w:num w:numId="27">
    <w:abstractNumId w:val="22"/>
  </w:num>
  <w:num w:numId="28">
    <w:abstractNumId w:val="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autoHyphenation/>
  <w:hyphenationZone w:val="357"/>
  <w:drawingGridHorizontalSpacing w:val="28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2BD"/>
    <w:rsid w:val="000019B0"/>
    <w:rsid w:val="00001A61"/>
    <w:rsid w:val="00002CFE"/>
    <w:rsid w:val="00002E4C"/>
    <w:rsid w:val="000038FA"/>
    <w:rsid w:val="00003CA3"/>
    <w:rsid w:val="0000568E"/>
    <w:rsid w:val="00005DDD"/>
    <w:rsid w:val="00005E7B"/>
    <w:rsid w:val="000061C6"/>
    <w:rsid w:val="0000635E"/>
    <w:rsid w:val="00006598"/>
    <w:rsid w:val="00007DD8"/>
    <w:rsid w:val="00010548"/>
    <w:rsid w:val="00010EF5"/>
    <w:rsid w:val="00011BC2"/>
    <w:rsid w:val="000121D0"/>
    <w:rsid w:val="00012A4D"/>
    <w:rsid w:val="000136CF"/>
    <w:rsid w:val="000142AB"/>
    <w:rsid w:val="000142CF"/>
    <w:rsid w:val="000145A6"/>
    <w:rsid w:val="00014A6B"/>
    <w:rsid w:val="00014D37"/>
    <w:rsid w:val="00015116"/>
    <w:rsid w:val="000206AE"/>
    <w:rsid w:val="000206E8"/>
    <w:rsid w:val="0002150E"/>
    <w:rsid w:val="00021B11"/>
    <w:rsid w:val="0002260B"/>
    <w:rsid w:val="00022D5A"/>
    <w:rsid w:val="00023599"/>
    <w:rsid w:val="00023F5F"/>
    <w:rsid w:val="000245F8"/>
    <w:rsid w:val="00025066"/>
    <w:rsid w:val="00026414"/>
    <w:rsid w:val="0002691E"/>
    <w:rsid w:val="0002692A"/>
    <w:rsid w:val="00027009"/>
    <w:rsid w:val="00027663"/>
    <w:rsid w:val="00030173"/>
    <w:rsid w:val="00031930"/>
    <w:rsid w:val="0003213A"/>
    <w:rsid w:val="000326EB"/>
    <w:rsid w:val="0003276A"/>
    <w:rsid w:val="00033274"/>
    <w:rsid w:val="0003344D"/>
    <w:rsid w:val="00034525"/>
    <w:rsid w:val="00034B35"/>
    <w:rsid w:val="00035B89"/>
    <w:rsid w:val="000360ED"/>
    <w:rsid w:val="000372FB"/>
    <w:rsid w:val="0004066B"/>
    <w:rsid w:val="0004085C"/>
    <w:rsid w:val="00040F35"/>
    <w:rsid w:val="000410F6"/>
    <w:rsid w:val="00041287"/>
    <w:rsid w:val="00042706"/>
    <w:rsid w:val="000439E3"/>
    <w:rsid w:val="00043C9C"/>
    <w:rsid w:val="0004498E"/>
    <w:rsid w:val="000449AC"/>
    <w:rsid w:val="00046478"/>
    <w:rsid w:val="000471A0"/>
    <w:rsid w:val="00047527"/>
    <w:rsid w:val="00051F4C"/>
    <w:rsid w:val="000531AA"/>
    <w:rsid w:val="00053635"/>
    <w:rsid w:val="00053F6A"/>
    <w:rsid w:val="000547DF"/>
    <w:rsid w:val="00054CE7"/>
    <w:rsid w:val="0005564D"/>
    <w:rsid w:val="00055962"/>
    <w:rsid w:val="00056542"/>
    <w:rsid w:val="00057717"/>
    <w:rsid w:val="00060816"/>
    <w:rsid w:val="0006114E"/>
    <w:rsid w:val="0006128F"/>
    <w:rsid w:val="000619ED"/>
    <w:rsid w:val="00063CDE"/>
    <w:rsid w:val="00064647"/>
    <w:rsid w:val="00064BDD"/>
    <w:rsid w:val="0006504B"/>
    <w:rsid w:val="000650BE"/>
    <w:rsid w:val="00065409"/>
    <w:rsid w:val="00065EE3"/>
    <w:rsid w:val="00066548"/>
    <w:rsid w:val="0007027D"/>
    <w:rsid w:val="00070499"/>
    <w:rsid w:val="000705D8"/>
    <w:rsid w:val="00071111"/>
    <w:rsid w:val="00071296"/>
    <w:rsid w:val="000719DA"/>
    <w:rsid w:val="0007206D"/>
    <w:rsid w:val="000742CD"/>
    <w:rsid w:val="000744C6"/>
    <w:rsid w:val="0007470B"/>
    <w:rsid w:val="00074C4F"/>
    <w:rsid w:val="00074D46"/>
    <w:rsid w:val="0007551C"/>
    <w:rsid w:val="00075DF9"/>
    <w:rsid w:val="00076BA7"/>
    <w:rsid w:val="000804B6"/>
    <w:rsid w:val="000804E7"/>
    <w:rsid w:val="00080802"/>
    <w:rsid w:val="000809E8"/>
    <w:rsid w:val="00080C29"/>
    <w:rsid w:val="000810D3"/>
    <w:rsid w:val="000829A4"/>
    <w:rsid w:val="00082C99"/>
    <w:rsid w:val="00083361"/>
    <w:rsid w:val="00084039"/>
    <w:rsid w:val="0008416C"/>
    <w:rsid w:val="000842FC"/>
    <w:rsid w:val="00084883"/>
    <w:rsid w:val="00084EE7"/>
    <w:rsid w:val="000876D5"/>
    <w:rsid w:val="00090613"/>
    <w:rsid w:val="00090F7C"/>
    <w:rsid w:val="00094B5E"/>
    <w:rsid w:val="00094E68"/>
    <w:rsid w:val="000958F7"/>
    <w:rsid w:val="000961AB"/>
    <w:rsid w:val="0009723B"/>
    <w:rsid w:val="0009772A"/>
    <w:rsid w:val="00097C20"/>
    <w:rsid w:val="000A02AA"/>
    <w:rsid w:val="000A0539"/>
    <w:rsid w:val="000A0FB4"/>
    <w:rsid w:val="000A121C"/>
    <w:rsid w:val="000A1252"/>
    <w:rsid w:val="000A1D11"/>
    <w:rsid w:val="000A2409"/>
    <w:rsid w:val="000A2802"/>
    <w:rsid w:val="000A28A4"/>
    <w:rsid w:val="000A2DF0"/>
    <w:rsid w:val="000A405D"/>
    <w:rsid w:val="000A4F78"/>
    <w:rsid w:val="000A6DEC"/>
    <w:rsid w:val="000A727B"/>
    <w:rsid w:val="000A790E"/>
    <w:rsid w:val="000A7997"/>
    <w:rsid w:val="000A7C0B"/>
    <w:rsid w:val="000B0D52"/>
    <w:rsid w:val="000B132F"/>
    <w:rsid w:val="000B1BF6"/>
    <w:rsid w:val="000B1D97"/>
    <w:rsid w:val="000B2C0A"/>
    <w:rsid w:val="000B2CCE"/>
    <w:rsid w:val="000B2D14"/>
    <w:rsid w:val="000B36DD"/>
    <w:rsid w:val="000B376A"/>
    <w:rsid w:val="000B4259"/>
    <w:rsid w:val="000B602B"/>
    <w:rsid w:val="000B6A97"/>
    <w:rsid w:val="000B6F56"/>
    <w:rsid w:val="000C08DA"/>
    <w:rsid w:val="000C0ACB"/>
    <w:rsid w:val="000C108D"/>
    <w:rsid w:val="000C1F23"/>
    <w:rsid w:val="000C293D"/>
    <w:rsid w:val="000C32A9"/>
    <w:rsid w:val="000C46E3"/>
    <w:rsid w:val="000C477D"/>
    <w:rsid w:val="000C5705"/>
    <w:rsid w:val="000C5A27"/>
    <w:rsid w:val="000C6E30"/>
    <w:rsid w:val="000C7181"/>
    <w:rsid w:val="000C74F2"/>
    <w:rsid w:val="000C790B"/>
    <w:rsid w:val="000C7ACD"/>
    <w:rsid w:val="000D06A1"/>
    <w:rsid w:val="000D129B"/>
    <w:rsid w:val="000D19F2"/>
    <w:rsid w:val="000D1A3C"/>
    <w:rsid w:val="000D1CBC"/>
    <w:rsid w:val="000D2293"/>
    <w:rsid w:val="000D277D"/>
    <w:rsid w:val="000D3AC7"/>
    <w:rsid w:val="000D3BFD"/>
    <w:rsid w:val="000D4CA2"/>
    <w:rsid w:val="000D55D8"/>
    <w:rsid w:val="000D56BE"/>
    <w:rsid w:val="000D5AFF"/>
    <w:rsid w:val="000D6074"/>
    <w:rsid w:val="000D613B"/>
    <w:rsid w:val="000D6A20"/>
    <w:rsid w:val="000D6C6B"/>
    <w:rsid w:val="000D7735"/>
    <w:rsid w:val="000D7D1E"/>
    <w:rsid w:val="000E091A"/>
    <w:rsid w:val="000E147B"/>
    <w:rsid w:val="000E16A3"/>
    <w:rsid w:val="000E2420"/>
    <w:rsid w:val="000E25D4"/>
    <w:rsid w:val="000E2998"/>
    <w:rsid w:val="000E2BB7"/>
    <w:rsid w:val="000E32FB"/>
    <w:rsid w:val="000E372B"/>
    <w:rsid w:val="000E4229"/>
    <w:rsid w:val="000E5C17"/>
    <w:rsid w:val="000E7869"/>
    <w:rsid w:val="000E79ED"/>
    <w:rsid w:val="000E7C9A"/>
    <w:rsid w:val="000E7F70"/>
    <w:rsid w:val="000F024B"/>
    <w:rsid w:val="000F0366"/>
    <w:rsid w:val="000F1079"/>
    <w:rsid w:val="000F3106"/>
    <w:rsid w:val="000F3682"/>
    <w:rsid w:val="000F42E0"/>
    <w:rsid w:val="000F4A88"/>
    <w:rsid w:val="000F5363"/>
    <w:rsid w:val="000F6C9B"/>
    <w:rsid w:val="000F7046"/>
    <w:rsid w:val="000F75E8"/>
    <w:rsid w:val="000F78D5"/>
    <w:rsid w:val="00101704"/>
    <w:rsid w:val="00102800"/>
    <w:rsid w:val="00102C7A"/>
    <w:rsid w:val="00102D43"/>
    <w:rsid w:val="001035F7"/>
    <w:rsid w:val="001040A8"/>
    <w:rsid w:val="001041E1"/>
    <w:rsid w:val="00106805"/>
    <w:rsid w:val="00107705"/>
    <w:rsid w:val="00110593"/>
    <w:rsid w:val="0011063C"/>
    <w:rsid w:val="001114D3"/>
    <w:rsid w:val="001144EF"/>
    <w:rsid w:val="00114D16"/>
    <w:rsid w:val="00115BED"/>
    <w:rsid w:val="00116157"/>
    <w:rsid w:val="001164E5"/>
    <w:rsid w:val="00116901"/>
    <w:rsid w:val="00116C26"/>
    <w:rsid w:val="00116C37"/>
    <w:rsid w:val="00116C3A"/>
    <w:rsid w:val="00120F7E"/>
    <w:rsid w:val="001215A1"/>
    <w:rsid w:val="0012292E"/>
    <w:rsid w:val="001235C4"/>
    <w:rsid w:val="001250BD"/>
    <w:rsid w:val="0012687C"/>
    <w:rsid w:val="00126A0F"/>
    <w:rsid w:val="00126BE8"/>
    <w:rsid w:val="00126C2E"/>
    <w:rsid w:val="0012724D"/>
    <w:rsid w:val="00130E5D"/>
    <w:rsid w:val="00130FCA"/>
    <w:rsid w:val="0013136A"/>
    <w:rsid w:val="00131A74"/>
    <w:rsid w:val="00131D8F"/>
    <w:rsid w:val="00131DBB"/>
    <w:rsid w:val="00132BC1"/>
    <w:rsid w:val="00133663"/>
    <w:rsid w:val="00133897"/>
    <w:rsid w:val="00134D2A"/>
    <w:rsid w:val="001361EF"/>
    <w:rsid w:val="001372C0"/>
    <w:rsid w:val="00137F45"/>
    <w:rsid w:val="0014096E"/>
    <w:rsid w:val="00140EE3"/>
    <w:rsid w:val="00140F34"/>
    <w:rsid w:val="001412F1"/>
    <w:rsid w:val="00141954"/>
    <w:rsid w:val="001422A1"/>
    <w:rsid w:val="00142C8B"/>
    <w:rsid w:val="00145D69"/>
    <w:rsid w:val="00145FC2"/>
    <w:rsid w:val="0014614D"/>
    <w:rsid w:val="0014692F"/>
    <w:rsid w:val="00147625"/>
    <w:rsid w:val="00147A02"/>
    <w:rsid w:val="00147B6A"/>
    <w:rsid w:val="00147F91"/>
    <w:rsid w:val="001512A4"/>
    <w:rsid w:val="001515CE"/>
    <w:rsid w:val="00151D14"/>
    <w:rsid w:val="00151DFE"/>
    <w:rsid w:val="0015236C"/>
    <w:rsid w:val="00152536"/>
    <w:rsid w:val="001527EF"/>
    <w:rsid w:val="001534AC"/>
    <w:rsid w:val="001536B6"/>
    <w:rsid w:val="00153A46"/>
    <w:rsid w:val="00154E3A"/>
    <w:rsid w:val="001553FF"/>
    <w:rsid w:val="00157256"/>
    <w:rsid w:val="0015740F"/>
    <w:rsid w:val="00157ABB"/>
    <w:rsid w:val="001601AF"/>
    <w:rsid w:val="00160201"/>
    <w:rsid w:val="001608D3"/>
    <w:rsid w:val="00161727"/>
    <w:rsid w:val="00161F9F"/>
    <w:rsid w:val="001636AF"/>
    <w:rsid w:val="00164088"/>
    <w:rsid w:val="001643A6"/>
    <w:rsid w:val="0016559A"/>
    <w:rsid w:val="00167468"/>
    <w:rsid w:val="00167884"/>
    <w:rsid w:val="00167A76"/>
    <w:rsid w:val="00167AE5"/>
    <w:rsid w:val="00167DA2"/>
    <w:rsid w:val="00170247"/>
    <w:rsid w:val="00170F74"/>
    <w:rsid w:val="00170FEF"/>
    <w:rsid w:val="0017149F"/>
    <w:rsid w:val="00171C48"/>
    <w:rsid w:val="00172325"/>
    <w:rsid w:val="0017234B"/>
    <w:rsid w:val="001724E2"/>
    <w:rsid w:val="001726CE"/>
    <w:rsid w:val="00172791"/>
    <w:rsid w:val="00172C35"/>
    <w:rsid w:val="00173737"/>
    <w:rsid w:val="00173886"/>
    <w:rsid w:val="001738F1"/>
    <w:rsid w:val="00173B91"/>
    <w:rsid w:val="001740D1"/>
    <w:rsid w:val="00175398"/>
    <w:rsid w:val="00175C04"/>
    <w:rsid w:val="00175F9B"/>
    <w:rsid w:val="00176566"/>
    <w:rsid w:val="00176927"/>
    <w:rsid w:val="0017791E"/>
    <w:rsid w:val="0018072A"/>
    <w:rsid w:val="0018090E"/>
    <w:rsid w:val="00182372"/>
    <w:rsid w:val="00182ACA"/>
    <w:rsid w:val="00182BB0"/>
    <w:rsid w:val="001851EC"/>
    <w:rsid w:val="00185765"/>
    <w:rsid w:val="00185ABB"/>
    <w:rsid w:val="001870E4"/>
    <w:rsid w:val="001872FA"/>
    <w:rsid w:val="00187C0A"/>
    <w:rsid w:val="0019010C"/>
    <w:rsid w:val="00190525"/>
    <w:rsid w:val="00190827"/>
    <w:rsid w:val="001922FE"/>
    <w:rsid w:val="001926B7"/>
    <w:rsid w:val="00193701"/>
    <w:rsid w:val="00194344"/>
    <w:rsid w:val="00194470"/>
    <w:rsid w:val="00194816"/>
    <w:rsid w:val="00194BA4"/>
    <w:rsid w:val="00194C5A"/>
    <w:rsid w:val="001956B9"/>
    <w:rsid w:val="00195C17"/>
    <w:rsid w:val="0019655A"/>
    <w:rsid w:val="0019728B"/>
    <w:rsid w:val="00197473"/>
    <w:rsid w:val="0019766F"/>
    <w:rsid w:val="00197D0E"/>
    <w:rsid w:val="001A0370"/>
    <w:rsid w:val="001A039D"/>
    <w:rsid w:val="001A04E5"/>
    <w:rsid w:val="001A1273"/>
    <w:rsid w:val="001A12D7"/>
    <w:rsid w:val="001A1D88"/>
    <w:rsid w:val="001A1FC3"/>
    <w:rsid w:val="001A2511"/>
    <w:rsid w:val="001A4042"/>
    <w:rsid w:val="001A5027"/>
    <w:rsid w:val="001A53DA"/>
    <w:rsid w:val="001A5B0C"/>
    <w:rsid w:val="001A61F0"/>
    <w:rsid w:val="001A62F0"/>
    <w:rsid w:val="001A640E"/>
    <w:rsid w:val="001A6679"/>
    <w:rsid w:val="001A6C3F"/>
    <w:rsid w:val="001A7E45"/>
    <w:rsid w:val="001B045B"/>
    <w:rsid w:val="001B075A"/>
    <w:rsid w:val="001B0803"/>
    <w:rsid w:val="001B08C3"/>
    <w:rsid w:val="001B0951"/>
    <w:rsid w:val="001B14CA"/>
    <w:rsid w:val="001B2CC8"/>
    <w:rsid w:val="001B479E"/>
    <w:rsid w:val="001B55A3"/>
    <w:rsid w:val="001B625A"/>
    <w:rsid w:val="001B6264"/>
    <w:rsid w:val="001B638F"/>
    <w:rsid w:val="001B73FC"/>
    <w:rsid w:val="001B7C62"/>
    <w:rsid w:val="001C089D"/>
    <w:rsid w:val="001C12B0"/>
    <w:rsid w:val="001C19CE"/>
    <w:rsid w:val="001C1ED1"/>
    <w:rsid w:val="001C2147"/>
    <w:rsid w:val="001C24D3"/>
    <w:rsid w:val="001C2C8F"/>
    <w:rsid w:val="001C3331"/>
    <w:rsid w:val="001C3A62"/>
    <w:rsid w:val="001C4BDF"/>
    <w:rsid w:val="001C75CC"/>
    <w:rsid w:val="001D0E20"/>
    <w:rsid w:val="001D1679"/>
    <w:rsid w:val="001D1D86"/>
    <w:rsid w:val="001D4961"/>
    <w:rsid w:val="001D5333"/>
    <w:rsid w:val="001D755E"/>
    <w:rsid w:val="001E09D5"/>
    <w:rsid w:val="001E254D"/>
    <w:rsid w:val="001E31C1"/>
    <w:rsid w:val="001E3266"/>
    <w:rsid w:val="001E4775"/>
    <w:rsid w:val="001E4A9E"/>
    <w:rsid w:val="001E4BC8"/>
    <w:rsid w:val="001E57C8"/>
    <w:rsid w:val="001E70EE"/>
    <w:rsid w:val="001E7298"/>
    <w:rsid w:val="001E7B18"/>
    <w:rsid w:val="001F0F03"/>
    <w:rsid w:val="001F166B"/>
    <w:rsid w:val="001F2705"/>
    <w:rsid w:val="001F2892"/>
    <w:rsid w:val="001F3052"/>
    <w:rsid w:val="001F4587"/>
    <w:rsid w:val="001F4594"/>
    <w:rsid w:val="001F466A"/>
    <w:rsid w:val="001F49E3"/>
    <w:rsid w:val="001F4CD7"/>
    <w:rsid w:val="001F5329"/>
    <w:rsid w:val="001F5598"/>
    <w:rsid w:val="001F5600"/>
    <w:rsid w:val="001F6232"/>
    <w:rsid w:val="001F7509"/>
    <w:rsid w:val="0020057E"/>
    <w:rsid w:val="00201036"/>
    <w:rsid w:val="00201C91"/>
    <w:rsid w:val="00202BA0"/>
    <w:rsid w:val="00203203"/>
    <w:rsid w:val="00203762"/>
    <w:rsid w:val="00203FA2"/>
    <w:rsid w:val="002040D7"/>
    <w:rsid w:val="00205564"/>
    <w:rsid w:val="00205860"/>
    <w:rsid w:val="00205DA9"/>
    <w:rsid w:val="0020630C"/>
    <w:rsid w:val="00207260"/>
    <w:rsid w:val="00207474"/>
    <w:rsid w:val="00207B5E"/>
    <w:rsid w:val="00207BAE"/>
    <w:rsid w:val="00207FF4"/>
    <w:rsid w:val="002100D6"/>
    <w:rsid w:val="0021048E"/>
    <w:rsid w:val="00210A59"/>
    <w:rsid w:val="002114FE"/>
    <w:rsid w:val="00211B16"/>
    <w:rsid w:val="002123F0"/>
    <w:rsid w:val="002143B4"/>
    <w:rsid w:val="00214C38"/>
    <w:rsid w:val="00221023"/>
    <w:rsid w:val="00223A86"/>
    <w:rsid w:val="00224223"/>
    <w:rsid w:val="002243B8"/>
    <w:rsid w:val="00224750"/>
    <w:rsid w:val="00225432"/>
    <w:rsid w:val="002264A0"/>
    <w:rsid w:val="00227CE2"/>
    <w:rsid w:val="00227E4B"/>
    <w:rsid w:val="00230AED"/>
    <w:rsid w:val="00231B12"/>
    <w:rsid w:val="00231D27"/>
    <w:rsid w:val="00232906"/>
    <w:rsid w:val="0023330A"/>
    <w:rsid w:val="00233311"/>
    <w:rsid w:val="00233839"/>
    <w:rsid w:val="00234C4F"/>
    <w:rsid w:val="002352A5"/>
    <w:rsid w:val="00236C17"/>
    <w:rsid w:val="00236CD6"/>
    <w:rsid w:val="0024065F"/>
    <w:rsid w:val="00240F2B"/>
    <w:rsid w:val="00241B07"/>
    <w:rsid w:val="00242746"/>
    <w:rsid w:val="002428FD"/>
    <w:rsid w:val="002436E2"/>
    <w:rsid w:val="0024370A"/>
    <w:rsid w:val="00243825"/>
    <w:rsid w:val="00243C03"/>
    <w:rsid w:val="002441BE"/>
    <w:rsid w:val="00244E16"/>
    <w:rsid w:val="00245CBB"/>
    <w:rsid w:val="0024620F"/>
    <w:rsid w:val="0024625B"/>
    <w:rsid w:val="002465E1"/>
    <w:rsid w:val="00246B9B"/>
    <w:rsid w:val="00247388"/>
    <w:rsid w:val="002503CA"/>
    <w:rsid w:val="00250E74"/>
    <w:rsid w:val="0025111D"/>
    <w:rsid w:val="00251DD0"/>
    <w:rsid w:val="00251E6D"/>
    <w:rsid w:val="002529FA"/>
    <w:rsid w:val="00252BF7"/>
    <w:rsid w:val="00252F15"/>
    <w:rsid w:val="002549D6"/>
    <w:rsid w:val="00254A30"/>
    <w:rsid w:val="00254BBE"/>
    <w:rsid w:val="00255694"/>
    <w:rsid w:val="00255FED"/>
    <w:rsid w:val="002577A2"/>
    <w:rsid w:val="002579B7"/>
    <w:rsid w:val="00257C6A"/>
    <w:rsid w:val="00257F52"/>
    <w:rsid w:val="00260182"/>
    <w:rsid w:val="00260279"/>
    <w:rsid w:val="0026099C"/>
    <w:rsid w:val="00261A54"/>
    <w:rsid w:val="00262110"/>
    <w:rsid w:val="0026257E"/>
    <w:rsid w:val="0026349A"/>
    <w:rsid w:val="00264D11"/>
    <w:rsid w:val="002662E4"/>
    <w:rsid w:val="00266560"/>
    <w:rsid w:val="002667F0"/>
    <w:rsid w:val="002672D5"/>
    <w:rsid w:val="00270140"/>
    <w:rsid w:val="00270987"/>
    <w:rsid w:val="00272B6D"/>
    <w:rsid w:val="00273A69"/>
    <w:rsid w:val="00273F42"/>
    <w:rsid w:val="0027489B"/>
    <w:rsid w:val="0027754F"/>
    <w:rsid w:val="00277FF5"/>
    <w:rsid w:val="002821CE"/>
    <w:rsid w:val="0028235F"/>
    <w:rsid w:val="00282A93"/>
    <w:rsid w:val="0028332A"/>
    <w:rsid w:val="00284182"/>
    <w:rsid w:val="0028422B"/>
    <w:rsid w:val="002844A5"/>
    <w:rsid w:val="002859A4"/>
    <w:rsid w:val="002879DA"/>
    <w:rsid w:val="00290A43"/>
    <w:rsid w:val="00290BAB"/>
    <w:rsid w:val="00291038"/>
    <w:rsid w:val="002916BA"/>
    <w:rsid w:val="00291BCF"/>
    <w:rsid w:val="00291D8C"/>
    <w:rsid w:val="00291E26"/>
    <w:rsid w:val="0029202D"/>
    <w:rsid w:val="002947CC"/>
    <w:rsid w:val="00294F39"/>
    <w:rsid w:val="002955D6"/>
    <w:rsid w:val="002956FE"/>
    <w:rsid w:val="00297280"/>
    <w:rsid w:val="002976A1"/>
    <w:rsid w:val="00297C2C"/>
    <w:rsid w:val="002A0908"/>
    <w:rsid w:val="002A10F1"/>
    <w:rsid w:val="002A3A33"/>
    <w:rsid w:val="002A6482"/>
    <w:rsid w:val="002A65AF"/>
    <w:rsid w:val="002B0CB8"/>
    <w:rsid w:val="002B1501"/>
    <w:rsid w:val="002B1A46"/>
    <w:rsid w:val="002B4A8B"/>
    <w:rsid w:val="002B591D"/>
    <w:rsid w:val="002B5CFB"/>
    <w:rsid w:val="002B6A01"/>
    <w:rsid w:val="002B6E4F"/>
    <w:rsid w:val="002B701F"/>
    <w:rsid w:val="002B72A0"/>
    <w:rsid w:val="002C22B9"/>
    <w:rsid w:val="002C2843"/>
    <w:rsid w:val="002C32FB"/>
    <w:rsid w:val="002C3CD8"/>
    <w:rsid w:val="002C3FD0"/>
    <w:rsid w:val="002C52FA"/>
    <w:rsid w:val="002C54DD"/>
    <w:rsid w:val="002C5EDC"/>
    <w:rsid w:val="002C707D"/>
    <w:rsid w:val="002D0556"/>
    <w:rsid w:val="002D08B0"/>
    <w:rsid w:val="002D188C"/>
    <w:rsid w:val="002D1F10"/>
    <w:rsid w:val="002D2912"/>
    <w:rsid w:val="002D2A2E"/>
    <w:rsid w:val="002D2B08"/>
    <w:rsid w:val="002D439B"/>
    <w:rsid w:val="002D4702"/>
    <w:rsid w:val="002D4AFF"/>
    <w:rsid w:val="002D4F08"/>
    <w:rsid w:val="002D50DF"/>
    <w:rsid w:val="002D6B7D"/>
    <w:rsid w:val="002D7A09"/>
    <w:rsid w:val="002E1A73"/>
    <w:rsid w:val="002E1B26"/>
    <w:rsid w:val="002E1DE9"/>
    <w:rsid w:val="002E2838"/>
    <w:rsid w:val="002E2F13"/>
    <w:rsid w:val="002E464F"/>
    <w:rsid w:val="002E5F5E"/>
    <w:rsid w:val="002E7372"/>
    <w:rsid w:val="002E7482"/>
    <w:rsid w:val="002E7541"/>
    <w:rsid w:val="002F03C3"/>
    <w:rsid w:val="002F03CB"/>
    <w:rsid w:val="002F0450"/>
    <w:rsid w:val="002F10DF"/>
    <w:rsid w:val="002F1225"/>
    <w:rsid w:val="002F17FC"/>
    <w:rsid w:val="002F17FE"/>
    <w:rsid w:val="002F30BF"/>
    <w:rsid w:val="002F3D47"/>
    <w:rsid w:val="002F462E"/>
    <w:rsid w:val="002F4E16"/>
    <w:rsid w:val="002F6ACD"/>
    <w:rsid w:val="002F7212"/>
    <w:rsid w:val="003009E2"/>
    <w:rsid w:val="00300BC8"/>
    <w:rsid w:val="003011B7"/>
    <w:rsid w:val="00301342"/>
    <w:rsid w:val="0030147A"/>
    <w:rsid w:val="00303208"/>
    <w:rsid w:val="00303404"/>
    <w:rsid w:val="00303C79"/>
    <w:rsid w:val="00304177"/>
    <w:rsid w:val="00304F74"/>
    <w:rsid w:val="00305C27"/>
    <w:rsid w:val="00305E17"/>
    <w:rsid w:val="00306FF0"/>
    <w:rsid w:val="00307305"/>
    <w:rsid w:val="00307B8A"/>
    <w:rsid w:val="00310196"/>
    <w:rsid w:val="003102FE"/>
    <w:rsid w:val="00310507"/>
    <w:rsid w:val="00310E08"/>
    <w:rsid w:val="00311986"/>
    <w:rsid w:val="00312188"/>
    <w:rsid w:val="003128A2"/>
    <w:rsid w:val="00314877"/>
    <w:rsid w:val="00320E4C"/>
    <w:rsid w:val="003210EB"/>
    <w:rsid w:val="00321422"/>
    <w:rsid w:val="00322599"/>
    <w:rsid w:val="003227DF"/>
    <w:rsid w:val="003227E8"/>
    <w:rsid w:val="003237DD"/>
    <w:rsid w:val="00323CEE"/>
    <w:rsid w:val="00324569"/>
    <w:rsid w:val="00324F94"/>
    <w:rsid w:val="003258EA"/>
    <w:rsid w:val="00325E03"/>
    <w:rsid w:val="0032709E"/>
    <w:rsid w:val="003271A1"/>
    <w:rsid w:val="00327820"/>
    <w:rsid w:val="003303FF"/>
    <w:rsid w:val="0033078F"/>
    <w:rsid w:val="00330927"/>
    <w:rsid w:val="00330985"/>
    <w:rsid w:val="003309D4"/>
    <w:rsid w:val="0033137D"/>
    <w:rsid w:val="00331943"/>
    <w:rsid w:val="00331C99"/>
    <w:rsid w:val="00332828"/>
    <w:rsid w:val="00333541"/>
    <w:rsid w:val="00333A35"/>
    <w:rsid w:val="00334D6D"/>
    <w:rsid w:val="003352DD"/>
    <w:rsid w:val="00335C87"/>
    <w:rsid w:val="003369BE"/>
    <w:rsid w:val="00337872"/>
    <w:rsid w:val="00337C67"/>
    <w:rsid w:val="00340103"/>
    <w:rsid w:val="0034075E"/>
    <w:rsid w:val="00342561"/>
    <w:rsid w:val="00342B30"/>
    <w:rsid w:val="00344292"/>
    <w:rsid w:val="00344A74"/>
    <w:rsid w:val="003454DB"/>
    <w:rsid w:val="00346856"/>
    <w:rsid w:val="0034734A"/>
    <w:rsid w:val="0034772F"/>
    <w:rsid w:val="00350E0B"/>
    <w:rsid w:val="00352941"/>
    <w:rsid w:val="00352EFE"/>
    <w:rsid w:val="0035381A"/>
    <w:rsid w:val="00354561"/>
    <w:rsid w:val="00354C6E"/>
    <w:rsid w:val="00355187"/>
    <w:rsid w:val="00355F0A"/>
    <w:rsid w:val="003561C5"/>
    <w:rsid w:val="00357034"/>
    <w:rsid w:val="0035737A"/>
    <w:rsid w:val="00357482"/>
    <w:rsid w:val="003579C6"/>
    <w:rsid w:val="00360333"/>
    <w:rsid w:val="00362B57"/>
    <w:rsid w:val="0036308B"/>
    <w:rsid w:val="00363251"/>
    <w:rsid w:val="00364527"/>
    <w:rsid w:val="00365136"/>
    <w:rsid w:val="00365ACE"/>
    <w:rsid w:val="003662C4"/>
    <w:rsid w:val="003669F0"/>
    <w:rsid w:val="00367479"/>
    <w:rsid w:val="00367F90"/>
    <w:rsid w:val="0037030B"/>
    <w:rsid w:val="0037068D"/>
    <w:rsid w:val="00371A5E"/>
    <w:rsid w:val="00371D71"/>
    <w:rsid w:val="00372159"/>
    <w:rsid w:val="00372F18"/>
    <w:rsid w:val="0037326F"/>
    <w:rsid w:val="0037423B"/>
    <w:rsid w:val="00374319"/>
    <w:rsid w:val="003743BF"/>
    <w:rsid w:val="0037516E"/>
    <w:rsid w:val="00375463"/>
    <w:rsid w:val="0037636D"/>
    <w:rsid w:val="00376416"/>
    <w:rsid w:val="00376C0C"/>
    <w:rsid w:val="003770F7"/>
    <w:rsid w:val="00377827"/>
    <w:rsid w:val="00381402"/>
    <w:rsid w:val="0038321C"/>
    <w:rsid w:val="00383243"/>
    <w:rsid w:val="003833A7"/>
    <w:rsid w:val="003858F0"/>
    <w:rsid w:val="0038632B"/>
    <w:rsid w:val="00386451"/>
    <w:rsid w:val="00386F58"/>
    <w:rsid w:val="00387824"/>
    <w:rsid w:val="00391D57"/>
    <w:rsid w:val="00392511"/>
    <w:rsid w:val="0039282C"/>
    <w:rsid w:val="00394BBA"/>
    <w:rsid w:val="003955BB"/>
    <w:rsid w:val="00395B24"/>
    <w:rsid w:val="00395DC5"/>
    <w:rsid w:val="00397F67"/>
    <w:rsid w:val="003A0861"/>
    <w:rsid w:val="003A0B3C"/>
    <w:rsid w:val="003A0FC8"/>
    <w:rsid w:val="003A1332"/>
    <w:rsid w:val="003A13AF"/>
    <w:rsid w:val="003A1DB6"/>
    <w:rsid w:val="003A2534"/>
    <w:rsid w:val="003A2608"/>
    <w:rsid w:val="003A370C"/>
    <w:rsid w:val="003A4164"/>
    <w:rsid w:val="003A4C0C"/>
    <w:rsid w:val="003A6122"/>
    <w:rsid w:val="003A7517"/>
    <w:rsid w:val="003A7BC7"/>
    <w:rsid w:val="003B02FB"/>
    <w:rsid w:val="003B0E1C"/>
    <w:rsid w:val="003B0FB6"/>
    <w:rsid w:val="003B1105"/>
    <w:rsid w:val="003B13D4"/>
    <w:rsid w:val="003B21FF"/>
    <w:rsid w:val="003B24B7"/>
    <w:rsid w:val="003B3519"/>
    <w:rsid w:val="003B38E7"/>
    <w:rsid w:val="003B3D73"/>
    <w:rsid w:val="003B468A"/>
    <w:rsid w:val="003B4E03"/>
    <w:rsid w:val="003B58E2"/>
    <w:rsid w:val="003B5D1D"/>
    <w:rsid w:val="003B7D04"/>
    <w:rsid w:val="003C0641"/>
    <w:rsid w:val="003C11E5"/>
    <w:rsid w:val="003C19BC"/>
    <w:rsid w:val="003C3011"/>
    <w:rsid w:val="003C36D5"/>
    <w:rsid w:val="003C3AE0"/>
    <w:rsid w:val="003C3F50"/>
    <w:rsid w:val="003C4E4F"/>
    <w:rsid w:val="003C5399"/>
    <w:rsid w:val="003C5DF7"/>
    <w:rsid w:val="003C6268"/>
    <w:rsid w:val="003C7C69"/>
    <w:rsid w:val="003D09F6"/>
    <w:rsid w:val="003D0CA3"/>
    <w:rsid w:val="003D1C6E"/>
    <w:rsid w:val="003D2018"/>
    <w:rsid w:val="003D2E70"/>
    <w:rsid w:val="003D2F64"/>
    <w:rsid w:val="003D344A"/>
    <w:rsid w:val="003D3848"/>
    <w:rsid w:val="003D384C"/>
    <w:rsid w:val="003D3C8B"/>
    <w:rsid w:val="003D3FFA"/>
    <w:rsid w:val="003D420D"/>
    <w:rsid w:val="003D4305"/>
    <w:rsid w:val="003D53A0"/>
    <w:rsid w:val="003D5A08"/>
    <w:rsid w:val="003D5B25"/>
    <w:rsid w:val="003D5B9B"/>
    <w:rsid w:val="003D6206"/>
    <w:rsid w:val="003D6928"/>
    <w:rsid w:val="003D7C03"/>
    <w:rsid w:val="003E019E"/>
    <w:rsid w:val="003E079E"/>
    <w:rsid w:val="003E101B"/>
    <w:rsid w:val="003E142D"/>
    <w:rsid w:val="003E175D"/>
    <w:rsid w:val="003E17D0"/>
    <w:rsid w:val="003E1BD7"/>
    <w:rsid w:val="003E238B"/>
    <w:rsid w:val="003E267D"/>
    <w:rsid w:val="003E337E"/>
    <w:rsid w:val="003E46AE"/>
    <w:rsid w:val="003E4C16"/>
    <w:rsid w:val="003E5441"/>
    <w:rsid w:val="003E5C9C"/>
    <w:rsid w:val="003E6988"/>
    <w:rsid w:val="003E7255"/>
    <w:rsid w:val="003F02A2"/>
    <w:rsid w:val="003F03CD"/>
    <w:rsid w:val="003F056B"/>
    <w:rsid w:val="003F1ABE"/>
    <w:rsid w:val="003F2E5D"/>
    <w:rsid w:val="003F2E72"/>
    <w:rsid w:val="003F3681"/>
    <w:rsid w:val="003F3AD5"/>
    <w:rsid w:val="003F3F4B"/>
    <w:rsid w:val="003F4F35"/>
    <w:rsid w:val="003F6F4E"/>
    <w:rsid w:val="003F70E0"/>
    <w:rsid w:val="003F7977"/>
    <w:rsid w:val="00401520"/>
    <w:rsid w:val="0040213C"/>
    <w:rsid w:val="00402469"/>
    <w:rsid w:val="00402DA2"/>
    <w:rsid w:val="00403A08"/>
    <w:rsid w:val="00404A16"/>
    <w:rsid w:val="00405F38"/>
    <w:rsid w:val="00405F40"/>
    <w:rsid w:val="00406721"/>
    <w:rsid w:val="00406821"/>
    <w:rsid w:val="00406896"/>
    <w:rsid w:val="004068AC"/>
    <w:rsid w:val="00407158"/>
    <w:rsid w:val="00407222"/>
    <w:rsid w:val="00407A8E"/>
    <w:rsid w:val="00407D16"/>
    <w:rsid w:val="00410507"/>
    <w:rsid w:val="00410B56"/>
    <w:rsid w:val="00411C05"/>
    <w:rsid w:val="00412421"/>
    <w:rsid w:val="004130F6"/>
    <w:rsid w:val="00413374"/>
    <w:rsid w:val="00413AEC"/>
    <w:rsid w:val="00413ED2"/>
    <w:rsid w:val="004140BA"/>
    <w:rsid w:val="00414789"/>
    <w:rsid w:val="0041572D"/>
    <w:rsid w:val="00415B6C"/>
    <w:rsid w:val="00415EA9"/>
    <w:rsid w:val="004167F1"/>
    <w:rsid w:val="0041697E"/>
    <w:rsid w:val="00416ACE"/>
    <w:rsid w:val="0041729F"/>
    <w:rsid w:val="004173A4"/>
    <w:rsid w:val="00417A64"/>
    <w:rsid w:val="00417B0B"/>
    <w:rsid w:val="004209A3"/>
    <w:rsid w:val="00420A17"/>
    <w:rsid w:val="00421309"/>
    <w:rsid w:val="0042156C"/>
    <w:rsid w:val="004234CB"/>
    <w:rsid w:val="00425245"/>
    <w:rsid w:val="0042569D"/>
    <w:rsid w:val="00432C2A"/>
    <w:rsid w:val="004332A6"/>
    <w:rsid w:val="0043358D"/>
    <w:rsid w:val="0043378F"/>
    <w:rsid w:val="004337B6"/>
    <w:rsid w:val="00433911"/>
    <w:rsid w:val="00433A05"/>
    <w:rsid w:val="00434071"/>
    <w:rsid w:val="00434E17"/>
    <w:rsid w:val="00435D47"/>
    <w:rsid w:val="004372DF"/>
    <w:rsid w:val="004378B6"/>
    <w:rsid w:val="00437993"/>
    <w:rsid w:val="004406C1"/>
    <w:rsid w:val="00441EC4"/>
    <w:rsid w:val="004423AE"/>
    <w:rsid w:val="0044255D"/>
    <w:rsid w:val="004425F2"/>
    <w:rsid w:val="00444523"/>
    <w:rsid w:val="00445110"/>
    <w:rsid w:val="004462CA"/>
    <w:rsid w:val="00446545"/>
    <w:rsid w:val="00446A5C"/>
    <w:rsid w:val="00446CB7"/>
    <w:rsid w:val="00447028"/>
    <w:rsid w:val="004471B8"/>
    <w:rsid w:val="0044734F"/>
    <w:rsid w:val="004479EC"/>
    <w:rsid w:val="00447FFD"/>
    <w:rsid w:val="0045153D"/>
    <w:rsid w:val="0045416B"/>
    <w:rsid w:val="00454B6B"/>
    <w:rsid w:val="00455264"/>
    <w:rsid w:val="00455BD4"/>
    <w:rsid w:val="00456353"/>
    <w:rsid w:val="00456D6B"/>
    <w:rsid w:val="00456E23"/>
    <w:rsid w:val="004571D3"/>
    <w:rsid w:val="00457535"/>
    <w:rsid w:val="00457D63"/>
    <w:rsid w:val="00461AF0"/>
    <w:rsid w:val="00461F6E"/>
    <w:rsid w:val="004620CA"/>
    <w:rsid w:val="004620F4"/>
    <w:rsid w:val="004625A3"/>
    <w:rsid w:val="0046280E"/>
    <w:rsid w:val="00462851"/>
    <w:rsid w:val="00462BE1"/>
    <w:rsid w:val="0046585C"/>
    <w:rsid w:val="00465FF5"/>
    <w:rsid w:val="00466980"/>
    <w:rsid w:val="0046713A"/>
    <w:rsid w:val="00470095"/>
    <w:rsid w:val="004703E8"/>
    <w:rsid w:val="00470C7F"/>
    <w:rsid w:val="004710F6"/>
    <w:rsid w:val="0047218F"/>
    <w:rsid w:val="004724A2"/>
    <w:rsid w:val="00474137"/>
    <w:rsid w:val="0047458E"/>
    <w:rsid w:val="00474665"/>
    <w:rsid w:val="004748A0"/>
    <w:rsid w:val="00475FF2"/>
    <w:rsid w:val="004771F5"/>
    <w:rsid w:val="00477910"/>
    <w:rsid w:val="00477D64"/>
    <w:rsid w:val="00480C2C"/>
    <w:rsid w:val="00480F03"/>
    <w:rsid w:val="0048221C"/>
    <w:rsid w:val="00483DD9"/>
    <w:rsid w:val="00485F3D"/>
    <w:rsid w:val="00486EA6"/>
    <w:rsid w:val="00487D71"/>
    <w:rsid w:val="00492C74"/>
    <w:rsid w:val="00492D8E"/>
    <w:rsid w:val="0049320F"/>
    <w:rsid w:val="00494F40"/>
    <w:rsid w:val="0049549B"/>
    <w:rsid w:val="004968F9"/>
    <w:rsid w:val="00496CB2"/>
    <w:rsid w:val="00497D1B"/>
    <w:rsid w:val="004A0FCC"/>
    <w:rsid w:val="004A248B"/>
    <w:rsid w:val="004A2856"/>
    <w:rsid w:val="004A34BB"/>
    <w:rsid w:val="004A3720"/>
    <w:rsid w:val="004A392B"/>
    <w:rsid w:val="004A43F6"/>
    <w:rsid w:val="004A4BC9"/>
    <w:rsid w:val="004A5042"/>
    <w:rsid w:val="004A5859"/>
    <w:rsid w:val="004A6B18"/>
    <w:rsid w:val="004A77D8"/>
    <w:rsid w:val="004A7D9A"/>
    <w:rsid w:val="004B3110"/>
    <w:rsid w:val="004B39BB"/>
    <w:rsid w:val="004B45AC"/>
    <w:rsid w:val="004B4A73"/>
    <w:rsid w:val="004B5818"/>
    <w:rsid w:val="004B6419"/>
    <w:rsid w:val="004B6B36"/>
    <w:rsid w:val="004B6DAA"/>
    <w:rsid w:val="004B6FF9"/>
    <w:rsid w:val="004C0C56"/>
    <w:rsid w:val="004C0D36"/>
    <w:rsid w:val="004C1428"/>
    <w:rsid w:val="004C29D8"/>
    <w:rsid w:val="004C2A8D"/>
    <w:rsid w:val="004C3D1E"/>
    <w:rsid w:val="004C5C60"/>
    <w:rsid w:val="004D11AE"/>
    <w:rsid w:val="004D19E0"/>
    <w:rsid w:val="004D1EDE"/>
    <w:rsid w:val="004D1FAE"/>
    <w:rsid w:val="004D344A"/>
    <w:rsid w:val="004D362D"/>
    <w:rsid w:val="004D421A"/>
    <w:rsid w:val="004D4B1A"/>
    <w:rsid w:val="004D54A3"/>
    <w:rsid w:val="004D7702"/>
    <w:rsid w:val="004E1424"/>
    <w:rsid w:val="004E16FB"/>
    <w:rsid w:val="004E28EF"/>
    <w:rsid w:val="004E4A1F"/>
    <w:rsid w:val="004E51D1"/>
    <w:rsid w:val="004E53E4"/>
    <w:rsid w:val="004E76EF"/>
    <w:rsid w:val="004F029C"/>
    <w:rsid w:val="004F0552"/>
    <w:rsid w:val="004F110E"/>
    <w:rsid w:val="004F1FA3"/>
    <w:rsid w:val="004F2E5B"/>
    <w:rsid w:val="004F3264"/>
    <w:rsid w:val="004F4BF0"/>
    <w:rsid w:val="004F615B"/>
    <w:rsid w:val="004F7866"/>
    <w:rsid w:val="004F7AF8"/>
    <w:rsid w:val="005012D0"/>
    <w:rsid w:val="00501E07"/>
    <w:rsid w:val="00502074"/>
    <w:rsid w:val="005044DE"/>
    <w:rsid w:val="00505A64"/>
    <w:rsid w:val="0050613C"/>
    <w:rsid w:val="005078AB"/>
    <w:rsid w:val="0050796D"/>
    <w:rsid w:val="00507A1D"/>
    <w:rsid w:val="00507D24"/>
    <w:rsid w:val="005103D2"/>
    <w:rsid w:val="00511290"/>
    <w:rsid w:val="00511A65"/>
    <w:rsid w:val="00511B88"/>
    <w:rsid w:val="00511B92"/>
    <w:rsid w:val="005131DE"/>
    <w:rsid w:val="00513F2A"/>
    <w:rsid w:val="00514486"/>
    <w:rsid w:val="005155B0"/>
    <w:rsid w:val="00515D33"/>
    <w:rsid w:val="00515FCF"/>
    <w:rsid w:val="005161CA"/>
    <w:rsid w:val="0051667E"/>
    <w:rsid w:val="00517610"/>
    <w:rsid w:val="00517D85"/>
    <w:rsid w:val="00520716"/>
    <w:rsid w:val="00524D90"/>
    <w:rsid w:val="0052514F"/>
    <w:rsid w:val="00525838"/>
    <w:rsid w:val="00527136"/>
    <w:rsid w:val="005274E7"/>
    <w:rsid w:val="00527922"/>
    <w:rsid w:val="0053078B"/>
    <w:rsid w:val="0053078D"/>
    <w:rsid w:val="00530897"/>
    <w:rsid w:val="00530AE8"/>
    <w:rsid w:val="00531216"/>
    <w:rsid w:val="005315B0"/>
    <w:rsid w:val="00533D60"/>
    <w:rsid w:val="00534644"/>
    <w:rsid w:val="0053484E"/>
    <w:rsid w:val="00534FA4"/>
    <w:rsid w:val="0053566E"/>
    <w:rsid w:val="00535944"/>
    <w:rsid w:val="00535E43"/>
    <w:rsid w:val="005364C0"/>
    <w:rsid w:val="0053665A"/>
    <w:rsid w:val="00537B38"/>
    <w:rsid w:val="0054035C"/>
    <w:rsid w:val="00540705"/>
    <w:rsid w:val="00540890"/>
    <w:rsid w:val="005413B9"/>
    <w:rsid w:val="0054199D"/>
    <w:rsid w:val="00541B6A"/>
    <w:rsid w:val="0054351C"/>
    <w:rsid w:val="005438C9"/>
    <w:rsid w:val="00543AE7"/>
    <w:rsid w:val="00543BD2"/>
    <w:rsid w:val="00543DF1"/>
    <w:rsid w:val="00544473"/>
    <w:rsid w:val="00544490"/>
    <w:rsid w:val="005446D3"/>
    <w:rsid w:val="005456C8"/>
    <w:rsid w:val="00546BD0"/>
    <w:rsid w:val="00546F7D"/>
    <w:rsid w:val="00550EE3"/>
    <w:rsid w:val="00551C9D"/>
    <w:rsid w:val="00552526"/>
    <w:rsid w:val="005528A6"/>
    <w:rsid w:val="00553308"/>
    <w:rsid w:val="00553A05"/>
    <w:rsid w:val="00554002"/>
    <w:rsid w:val="00555224"/>
    <w:rsid w:val="005605A3"/>
    <w:rsid w:val="00560FE3"/>
    <w:rsid w:val="005627F1"/>
    <w:rsid w:val="00562C23"/>
    <w:rsid w:val="00562EEF"/>
    <w:rsid w:val="00562F20"/>
    <w:rsid w:val="00563679"/>
    <w:rsid w:val="00564381"/>
    <w:rsid w:val="005649D5"/>
    <w:rsid w:val="00564B1D"/>
    <w:rsid w:val="00565315"/>
    <w:rsid w:val="00567410"/>
    <w:rsid w:val="0057020C"/>
    <w:rsid w:val="00570463"/>
    <w:rsid w:val="00570C6B"/>
    <w:rsid w:val="005712C8"/>
    <w:rsid w:val="00571F73"/>
    <w:rsid w:val="00572BA3"/>
    <w:rsid w:val="00574254"/>
    <w:rsid w:val="00574A12"/>
    <w:rsid w:val="005758E1"/>
    <w:rsid w:val="00576BFC"/>
    <w:rsid w:val="00576C63"/>
    <w:rsid w:val="0057732F"/>
    <w:rsid w:val="0058007E"/>
    <w:rsid w:val="00581724"/>
    <w:rsid w:val="00581F46"/>
    <w:rsid w:val="00582385"/>
    <w:rsid w:val="005826AB"/>
    <w:rsid w:val="005832C9"/>
    <w:rsid w:val="00583496"/>
    <w:rsid w:val="005841D8"/>
    <w:rsid w:val="00584285"/>
    <w:rsid w:val="00584357"/>
    <w:rsid w:val="00584A35"/>
    <w:rsid w:val="0058571B"/>
    <w:rsid w:val="0058614D"/>
    <w:rsid w:val="005862C8"/>
    <w:rsid w:val="005866D7"/>
    <w:rsid w:val="0058705B"/>
    <w:rsid w:val="005878D3"/>
    <w:rsid w:val="00587C5B"/>
    <w:rsid w:val="00587EA1"/>
    <w:rsid w:val="00590959"/>
    <w:rsid w:val="0059131E"/>
    <w:rsid w:val="005913D1"/>
    <w:rsid w:val="0059192B"/>
    <w:rsid w:val="005925A3"/>
    <w:rsid w:val="00592ED6"/>
    <w:rsid w:val="00592F28"/>
    <w:rsid w:val="005932F0"/>
    <w:rsid w:val="0059369A"/>
    <w:rsid w:val="00594F78"/>
    <w:rsid w:val="005961B0"/>
    <w:rsid w:val="00597B5B"/>
    <w:rsid w:val="005A0005"/>
    <w:rsid w:val="005A0028"/>
    <w:rsid w:val="005A02EE"/>
    <w:rsid w:val="005A033F"/>
    <w:rsid w:val="005A07B0"/>
    <w:rsid w:val="005A0C64"/>
    <w:rsid w:val="005A0EF0"/>
    <w:rsid w:val="005A2414"/>
    <w:rsid w:val="005A2F16"/>
    <w:rsid w:val="005A35C6"/>
    <w:rsid w:val="005A395F"/>
    <w:rsid w:val="005A3B8B"/>
    <w:rsid w:val="005A4997"/>
    <w:rsid w:val="005A4B78"/>
    <w:rsid w:val="005A4D93"/>
    <w:rsid w:val="005A4E73"/>
    <w:rsid w:val="005A54E2"/>
    <w:rsid w:val="005A58BC"/>
    <w:rsid w:val="005A5D73"/>
    <w:rsid w:val="005A6273"/>
    <w:rsid w:val="005A65DB"/>
    <w:rsid w:val="005A792C"/>
    <w:rsid w:val="005A7C91"/>
    <w:rsid w:val="005B081D"/>
    <w:rsid w:val="005B1056"/>
    <w:rsid w:val="005B155E"/>
    <w:rsid w:val="005B2685"/>
    <w:rsid w:val="005B2D80"/>
    <w:rsid w:val="005B2ECB"/>
    <w:rsid w:val="005B3D4A"/>
    <w:rsid w:val="005B41EE"/>
    <w:rsid w:val="005B5376"/>
    <w:rsid w:val="005B69C0"/>
    <w:rsid w:val="005B6FBB"/>
    <w:rsid w:val="005B7E71"/>
    <w:rsid w:val="005C0BAA"/>
    <w:rsid w:val="005C1342"/>
    <w:rsid w:val="005C17D7"/>
    <w:rsid w:val="005C1C2A"/>
    <w:rsid w:val="005C238F"/>
    <w:rsid w:val="005C33D6"/>
    <w:rsid w:val="005C416F"/>
    <w:rsid w:val="005C47BD"/>
    <w:rsid w:val="005C4B54"/>
    <w:rsid w:val="005C5FC0"/>
    <w:rsid w:val="005C6369"/>
    <w:rsid w:val="005C7130"/>
    <w:rsid w:val="005C71A8"/>
    <w:rsid w:val="005C78EC"/>
    <w:rsid w:val="005C7D64"/>
    <w:rsid w:val="005D066A"/>
    <w:rsid w:val="005D0E83"/>
    <w:rsid w:val="005D16CD"/>
    <w:rsid w:val="005D288F"/>
    <w:rsid w:val="005D2AD7"/>
    <w:rsid w:val="005D313A"/>
    <w:rsid w:val="005D41F2"/>
    <w:rsid w:val="005D4D36"/>
    <w:rsid w:val="005D53E9"/>
    <w:rsid w:val="005D5B4B"/>
    <w:rsid w:val="005D5C9A"/>
    <w:rsid w:val="005D6BB8"/>
    <w:rsid w:val="005D6D25"/>
    <w:rsid w:val="005D73AC"/>
    <w:rsid w:val="005D766E"/>
    <w:rsid w:val="005D76B3"/>
    <w:rsid w:val="005E1311"/>
    <w:rsid w:val="005E1622"/>
    <w:rsid w:val="005E18CA"/>
    <w:rsid w:val="005E1D7D"/>
    <w:rsid w:val="005E2014"/>
    <w:rsid w:val="005E21B8"/>
    <w:rsid w:val="005E2862"/>
    <w:rsid w:val="005E3158"/>
    <w:rsid w:val="005E362B"/>
    <w:rsid w:val="005E398E"/>
    <w:rsid w:val="005E3BBE"/>
    <w:rsid w:val="005E463F"/>
    <w:rsid w:val="005E58D4"/>
    <w:rsid w:val="005E6457"/>
    <w:rsid w:val="005E73E9"/>
    <w:rsid w:val="005F0C30"/>
    <w:rsid w:val="005F1301"/>
    <w:rsid w:val="005F1459"/>
    <w:rsid w:val="005F200E"/>
    <w:rsid w:val="005F20EC"/>
    <w:rsid w:val="005F215D"/>
    <w:rsid w:val="005F2599"/>
    <w:rsid w:val="005F30B9"/>
    <w:rsid w:val="005F3533"/>
    <w:rsid w:val="005F4076"/>
    <w:rsid w:val="005F450A"/>
    <w:rsid w:val="005F4C82"/>
    <w:rsid w:val="005F4D02"/>
    <w:rsid w:val="005F4F1F"/>
    <w:rsid w:val="005F5735"/>
    <w:rsid w:val="005F64FC"/>
    <w:rsid w:val="005F72F1"/>
    <w:rsid w:val="005F7417"/>
    <w:rsid w:val="006010AF"/>
    <w:rsid w:val="006017F0"/>
    <w:rsid w:val="00602FE7"/>
    <w:rsid w:val="00604355"/>
    <w:rsid w:val="006043EC"/>
    <w:rsid w:val="0060755B"/>
    <w:rsid w:val="006128F4"/>
    <w:rsid w:val="00613F2E"/>
    <w:rsid w:val="00614709"/>
    <w:rsid w:val="00614E47"/>
    <w:rsid w:val="00614E98"/>
    <w:rsid w:val="0061554F"/>
    <w:rsid w:val="0062020F"/>
    <w:rsid w:val="00621443"/>
    <w:rsid w:val="00622D0A"/>
    <w:rsid w:val="00623C41"/>
    <w:rsid w:val="00623EE9"/>
    <w:rsid w:val="00624130"/>
    <w:rsid w:val="00624E5B"/>
    <w:rsid w:val="006257E2"/>
    <w:rsid w:val="00626D8A"/>
    <w:rsid w:val="00626E32"/>
    <w:rsid w:val="00627287"/>
    <w:rsid w:val="00630141"/>
    <w:rsid w:val="00630D0C"/>
    <w:rsid w:val="00630EDE"/>
    <w:rsid w:val="006310BB"/>
    <w:rsid w:val="00631DE6"/>
    <w:rsid w:val="00633C38"/>
    <w:rsid w:val="006341A1"/>
    <w:rsid w:val="006357A8"/>
    <w:rsid w:val="00636217"/>
    <w:rsid w:val="00641457"/>
    <w:rsid w:val="006421A1"/>
    <w:rsid w:val="0064248E"/>
    <w:rsid w:val="0064466E"/>
    <w:rsid w:val="00644E47"/>
    <w:rsid w:val="006461D1"/>
    <w:rsid w:val="006464C7"/>
    <w:rsid w:val="00646634"/>
    <w:rsid w:val="00647B56"/>
    <w:rsid w:val="006504FB"/>
    <w:rsid w:val="00651E58"/>
    <w:rsid w:val="00652F79"/>
    <w:rsid w:val="00653473"/>
    <w:rsid w:val="006534C6"/>
    <w:rsid w:val="00654C9F"/>
    <w:rsid w:val="00654D1B"/>
    <w:rsid w:val="00654E69"/>
    <w:rsid w:val="00655590"/>
    <w:rsid w:val="00655A69"/>
    <w:rsid w:val="0065694F"/>
    <w:rsid w:val="0065731E"/>
    <w:rsid w:val="00660A96"/>
    <w:rsid w:val="00660DFF"/>
    <w:rsid w:val="00661A79"/>
    <w:rsid w:val="0066268E"/>
    <w:rsid w:val="0066269A"/>
    <w:rsid w:val="0066303E"/>
    <w:rsid w:val="00664564"/>
    <w:rsid w:val="00664C8B"/>
    <w:rsid w:val="00664EA5"/>
    <w:rsid w:val="0067023F"/>
    <w:rsid w:val="0067239E"/>
    <w:rsid w:val="00672BFD"/>
    <w:rsid w:val="006732FC"/>
    <w:rsid w:val="00674112"/>
    <w:rsid w:val="006749BB"/>
    <w:rsid w:val="00674E36"/>
    <w:rsid w:val="00674FE2"/>
    <w:rsid w:val="00675C69"/>
    <w:rsid w:val="006766F3"/>
    <w:rsid w:val="00676A0B"/>
    <w:rsid w:val="0067745D"/>
    <w:rsid w:val="00681F4E"/>
    <w:rsid w:val="006826A4"/>
    <w:rsid w:val="006829CE"/>
    <w:rsid w:val="00682ADD"/>
    <w:rsid w:val="0068346C"/>
    <w:rsid w:val="006842BD"/>
    <w:rsid w:val="006846EC"/>
    <w:rsid w:val="00684786"/>
    <w:rsid w:val="00684AAB"/>
    <w:rsid w:val="006852FF"/>
    <w:rsid w:val="00685682"/>
    <w:rsid w:val="006866FB"/>
    <w:rsid w:val="00687422"/>
    <w:rsid w:val="00687A29"/>
    <w:rsid w:val="0069085D"/>
    <w:rsid w:val="00690DA4"/>
    <w:rsid w:val="00692AAE"/>
    <w:rsid w:val="00692FAF"/>
    <w:rsid w:val="0069406A"/>
    <w:rsid w:val="0069471E"/>
    <w:rsid w:val="00695E6F"/>
    <w:rsid w:val="00696679"/>
    <w:rsid w:val="00697998"/>
    <w:rsid w:val="00697BFC"/>
    <w:rsid w:val="006A0D31"/>
    <w:rsid w:val="006A1746"/>
    <w:rsid w:val="006A1757"/>
    <w:rsid w:val="006A1FCA"/>
    <w:rsid w:val="006A2C52"/>
    <w:rsid w:val="006A341B"/>
    <w:rsid w:val="006A364D"/>
    <w:rsid w:val="006A4633"/>
    <w:rsid w:val="006A4D7A"/>
    <w:rsid w:val="006A5A85"/>
    <w:rsid w:val="006A5ABD"/>
    <w:rsid w:val="006A6350"/>
    <w:rsid w:val="006A657E"/>
    <w:rsid w:val="006A6888"/>
    <w:rsid w:val="006A7951"/>
    <w:rsid w:val="006A7B83"/>
    <w:rsid w:val="006B00B1"/>
    <w:rsid w:val="006B1437"/>
    <w:rsid w:val="006B2781"/>
    <w:rsid w:val="006B3021"/>
    <w:rsid w:val="006B3756"/>
    <w:rsid w:val="006B3D60"/>
    <w:rsid w:val="006B41B7"/>
    <w:rsid w:val="006B4567"/>
    <w:rsid w:val="006B45CA"/>
    <w:rsid w:val="006B4B86"/>
    <w:rsid w:val="006B51FD"/>
    <w:rsid w:val="006B5F7F"/>
    <w:rsid w:val="006B6F44"/>
    <w:rsid w:val="006C05BB"/>
    <w:rsid w:val="006C2186"/>
    <w:rsid w:val="006C2353"/>
    <w:rsid w:val="006C2C5D"/>
    <w:rsid w:val="006C33E6"/>
    <w:rsid w:val="006C44BB"/>
    <w:rsid w:val="006C59A8"/>
    <w:rsid w:val="006C70A7"/>
    <w:rsid w:val="006C750D"/>
    <w:rsid w:val="006C7E6D"/>
    <w:rsid w:val="006D0A67"/>
    <w:rsid w:val="006D13BA"/>
    <w:rsid w:val="006D1CE9"/>
    <w:rsid w:val="006D28C4"/>
    <w:rsid w:val="006D3169"/>
    <w:rsid w:val="006D3DE8"/>
    <w:rsid w:val="006D3EB3"/>
    <w:rsid w:val="006D4BD9"/>
    <w:rsid w:val="006D4E9E"/>
    <w:rsid w:val="006D6362"/>
    <w:rsid w:val="006D658E"/>
    <w:rsid w:val="006D676E"/>
    <w:rsid w:val="006D6E57"/>
    <w:rsid w:val="006D6F4D"/>
    <w:rsid w:val="006E0291"/>
    <w:rsid w:val="006E0BEA"/>
    <w:rsid w:val="006E192F"/>
    <w:rsid w:val="006E2841"/>
    <w:rsid w:val="006E4A77"/>
    <w:rsid w:val="006E54AB"/>
    <w:rsid w:val="006E5663"/>
    <w:rsid w:val="006E5E50"/>
    <w:rsid w:val="006E6028"/>
    <w:rsid w:val="006E63F2"/>
    <w:rsid w:val="006E7575"/>
    <w:rsid w:val="006E7766"/>
    <w:rsid w:val="006E7A97"/>
    <w:rsid w:val="006F05BC"/>
    <w:rsid w:val="006F109C"/>
    <w:rsid w:val="006F160B"/>
    <w:rsid w:val="006F1B0A"/>
    <w:rsid w:val="006F1C3F"/>
    <w:rsid w:val="006F25B2"/>
    <w:rsid w:val="006F2A0C"/>
    <w:rsid w:val="006F2F5C"/>
    <w:rsid w:val="006F3521"/>
    <w:rsid w:val="006F387E"/>
    <w:rsid w:val="006F3941"/>
    <w:rsid w:val="006F4384"/>
    <w:rsid w:val="006F4ABD"/>
    <w:rsid w:val="006F4B83"/>
    <w:rsid w:val="006F74CD"/>
    <w:rsid w:val="006F77FC"/>
    <w:rsid w:val="006F7C58"/>
    <w:rsid w:val="00700125"/>
    <w:rsid w:val="007003A3"/>
    <w:rsid w:val="00700D66"/>
    <w:rsid w:val="00701042"/>
    <w:rsid w:val="0070172D"/>
    <w:rsid w:val="00701A48"/>
    <w:rsid w:val="0070203A"/>
    <w:rsid w:val="00702A35"/>
    <w:rsid w:val="00703578"/>
    <w:rsid w:val="00703E77"/>
    <w:rsid w:val="0070403C"/>
    <w:rsid w:val="00705499"/>
    <w:rsid w:val="00707EDD"/>
    <w:rsid w:val="007106A5"/>
    <w:rsid w:val="00710CFC"/>
    <w:rsid w:val="007137D3"/>
    <w:rsid w:val="00714634"/>
    <w:rsid w:val="0071551E"/>
    <w:rsid w:val="00716103"/>
    <w:rsid w:val="00716F99"/>
    <w:rsid w:val="007173C8"/>
    <w:rsid w:val="007175E6"/>
    <w:rsid w:val="00717832"/>
    <w:rsid w:val="00717AA7"/>
    <w:rsid w:val="00717E5F"/>
    <w:rsid w:val="007210E1"/>
    <w:rsid w:val="007215E6"/>
    <w:rsid w:val="00721AA1"/>
    <w:rsid w:val="007236D8"/>
    <w:rsid w:val="00723A99"/>
    <w:rsid w:val="00723B80"/>
    <w:rsid w:val="00724514"/>
    <w:rsid w:val="00724B65"/>
    <w:rsid w:val="00724C20"/>
    <w:rsid w:val="007257AC"/>
    <w:rsid w:val="00725CC3"/>
    <w:rsid w:val="007263B5"/>
    <w:rsid w:val="007263F7"/>
    <w:rsid w:val="00727CA2"/>
    <w:rsid w:val="00730493"/>
    <w:rsid w:val="00730D89"/>
    <w:rsid w:val="007316F7"/>
    <w:rsid w:val="00732137"/>
    <w:rsid w:val="0073232E"/>
    <w:rsid w:val="00732636"/>
    <w:rsid w:val="00733698"/>
    <w:rsid w:val="00733C0A"/>
    <w:rsid w:val="00733D19"/>
    <w:rsid w:val="0073464A"/>
    <w:rsid w:val="00734CC4"/>
    <w:rsid w:val="0073602F"/>
    <w:rsid w:val="00737548"/>
    <w:rsid w:val="00737960"/>
    <w:rsid w:val="007404C7"/>
    <w:rsid w:val="007405CE"/>
    <w:rsid w:val="007407F1"/>
    <w:rsid w:val="007418A1"/>
    <w:rsid w:val="00742D73"/>
    <w:rsid w:val="00743CC8"/>
    <w:rsid w:val="0074461A"/>
    <w:rsid w:val="00744BE6"/>
    <w:rsid w:val="00744F93"/>
    <w:rsid w:val="007459C5"/>
    <w:rsid w:val="00746C1C"/>
    <w:rsid w:val="00746C4F"/>
    <w:rsid w:val="007475B8"/>
    <w:rsid w:val="00747855"/>
    <w:rsid w:val="00747CBE"/>
    <w:rsid w:val="00753205"/>
    <w:rsid w:val="00753A69"/>
    <w:rsid w:val="00754192"/>
    <w:rsid w:val="00754767"/>
    <w:rsid w:val="00755045"/>
    <w:rsid w:val="00755CB6"/>
    <w:rsid w:val="0075686F"/>
    <w:rsid w:val="007568B7"/>
    <w:rsid w:val="00756FD7"/>
    <w:rsid w:val="00757981"/>
    <w:rsid w:val="00757DA3"/>
    <w:rsid w:val="00761F8C"/>
    <w:rsid w:val="0076300D"/>
    <w:rsid w:val="0076392F"/>
    <w:rsid w:val="00763F57"/>
    <w:rsid w:val="00765448"/>
    <w:rsid w:val="00765B0C"/>
    <w:rsid w:val="00766496"/>
    <w:rsid w:val="00766D06"/>
    <w:rsid w:val="007675B4"/>
    <w:rsid w:val="0076776C"/>
    <w:rsid w:val="00767D45"/>
    <w:rsid w:val="00767F3A"/>
    <w:rsid w:val="0077115F"/>
    <w:rsid w:val="00771EE4"/>
    <w:rsid w:val="007723B3"/>
    <w:rsid w:val="00772B7D"/>
    <w:rsid w:val="00774009"/>
    <w:rsid w:val="0077454B"/>
    <w:rsid w:val="00774BA8"/>
    <w:rsid w:val="00776E00"/>
    <w:rsid w:val="00777CF9"/>
    <w:rsid w:val="00780A85"/>
    <w:rsid w:val="00780B5F"/>
    <w:rsid w:val="007810FA"/>
    <w:rsid w:val="00782F6C"/>
    <w:rsid w:val="00783600"/>
    <w:rsid w:val="00784BE4"/>
    <w:rsid w:val="0078547B"/>
    <w:rsid w:val="00785660"/>
    <w:rsid w:val="00785A13"/>
    <w:rsid w:val="00785BA3"/>
    <w:rsid w:val="00785E8E"/>
    <w:rsid w:val="007863CA"/>
    <w:rsid w:val="00787BEA"/>
    <w:rsid w:val="00790417"/>
    <w:rsid w:val="007905A0"/>
    <w:rsid w:val="007914C0"/>
    <w:rsid w:val="0079169E"/>
    <w:rsid w:val="0079193B"/>
    <w:rsid w:val="00791FBF"/>
    <w:rsid w:val="007942BC"/>
    <w:rsid w:val="00794BB3"/>
    <w:rsid w:val="007953FA"/>
    <w:rsid w:val="00795B8E"/>
    <w:rsid w:val="00795E92"/>
    <w:rsid w:val="00796876"/>
    <w:rsid w:val="007977EE"/>
    <w:rsid w:val="007A083D"/>
    <w:rsid w:val="007A086D"/>
    <w:rsid w:val="007A19CB"/>
    <w:rsid w:val="007A280E"/>
    <w:rsid w:val="007A32F7"/>
    <w:rsid w:val="007A4B30"/>
    <w:rsid w:val="007A63C4"/>
    <w:rsid w:val="007A6C27"/>
    <w:rsid w:val="007A7B73"/>
    <w:rsid w:val="007B2822"/>
    <w:rsid w:val="007B3BD3"/>
    <w:rsid w:val="007B3C7B"/>
    <w:rsid w:val="007B4034"/>
    <w:rsid w:val="007B41C2"/>
    <w:rsid w:val="007B637E"/>
    <w:rsid w:val="007B7152"/>
    <w:rsid w:val="007B74C6"/>
    <w:rsid w:val="007C03F0"/>
    <w:rsid w:val="007C10E0"/>
    <w:rsid w:val="007C11A1"/>
    <w:rsid w:val="007C1739"/>
    <w:rsid w:val="007C26EB"/>
    <w:rsid w:val="007C377B"/>
    <w:rsid w:val="007C3DC3"/>
    <w:rsid w:val="007C4A0D"/>
    <w:rsid w:val="007C6A05"/>
    <w:rsid w:val="007D1A06"/>
    <w:rsid w:val="007D1D6F"/>
    <w:rsid w:val="007D2ADE"/>
    <w:rsid w:val="007D312E"/>
    <w:rsid w:val="007D4B27"/>
    <w:rsid w:val="007D51B2"/>
    <w:rsid w:val="007D5B9E"/>
    <w:rsid w:val="007D606E"/>
    <w:rsid w:val="007D6A96"/>
    <w:rsid w:val="007D7A99"/>
    <w:rsid w:val="007D7FA4"/>
    <w:rsid w:val="007E04C9"/>
    <w:rsid w:val="007E06A9"/>
    <w:rsid w:val="007E1914"/>
    <w:rsid w:val="007E1E5A"/>
    <w:rsid w:val="007E282A"/>
    <w:rsid w:val="007E2CDC"/>
    <w:rsid w:val="007E2F1A"/>
    <w:rsid w:val="007E3EF1"/>
    <w:rsid w:val="007E461F"/>
    <w:rsid w:val="007E4E64"/>
    <w:rsid w:val="007E4FC0"/>
    <w:rsid w:val="007E5309"/>
    <w:rsid w:val="007E68D3"/>
    <w:rsid w:val="007E6FD6"/>
    <w:rsid w:val="007E708F"/>
    <w:rsid w:val="007E73C3"/>
    <w:rsid w:val="007E7782"/>
    <w:rsid w:val="007E79E2"/>
    <w:rsid w:val="007E7BC3"/>
    <w:rsid w:val="007E7CFE"/>
    <w:rsid w:val="007F1884"/>
    <w:rsid w:val="007F2E7B"/>
    <w:rsid w:val="007F3965"/>
    <w:rsid w:val="007F3DB6"/>
    <w:rsid w:val="007F4182"/>
    <w:rsid w:val="008002BC"/>
    <w:rsid w:val="00801230"/>
    <w:rsid w:val="0080147D"/>
    <w:rsid w:val="008021A9"/>
    <w:rsid w:val="008051DF"/>
    <w:rsid w:val="00805618"/>
    <w:rsid w:val="00806BC0"/>
    <w:rsid w:val="00807481"/>
    <w:rsid w:val="0080777F"/>
    <w:rsid w:val="00811428"/>
    <w:rsid w:val="00811E42"/>
    <w:rsid w:val="008126D5"/>
    <w:rsid w:val="008131BA"/>
    <w:rsid w:val="00813420"/>
    <w:rsid w:val="00814750"/>
    <w:rsid w:val="008157A4"/>
    <w:rsid w:val="008159A4"/>
    <w:rsid w:val="00815F50"/>
    <w:rsid w:val="0081697D"/>
    <w:rsid w:val="0082093A"/>
    <w:rsid w:val="00821662"/>
    <w:rsid w:val="0082173A"/>
    <w:rsid w:val="008217B3"/>
    <w:rsid w:val="008217F9"/>
    <w:rsid w:val="00822247"/>
    <w:rsid w:val="008224EA"/>
    <w:rsid w:val="008232C8"/>
    <w:rsid w:val="0082473E"/>
    <w:rsid w:val="00824B08"/>
    <w:rsid w:val="00825732"/>
    <w:rsid w:val="008269AE"/>
    <w:rsid w:val="00826EE8"/>
    <w:rsid w:val="008270DA"/>
    <w:rsid w:val="00827583"/>
    <w:rsid w:val="00827B9C"/>
    <w:rsid w:val="0083209C"/>
    <w:rsid w:val="00832AE4"/>
    <w:rsid w:val="00834039"/>
    <w:rsid w:val="0083521E"/>
    <w:rsid w:val="00835814"/>
    <w:rsid w:val="00837297"/>
    <w:rsid w:val="00840CE4"/>
    <w:rsid w:val="008418AB"/>
    <w:rsid w:val="00841BF9"/>
    <w:rsid w:val="00841E9B"/>
    <w:rsid w:val="00842345"/>
    <w:rsid w:val="00842DD4"/>
    <w:rsid w:val="008438F7"/>
    <w:rsid w:val="00843D99"/>
    <w:rsid w:val="00844252"/>
    <w:rsid w:val="00844635"/>
    <w:rsid w:val="00844CD9"/>
    <w:rsid w:val="00844F08"/>
    <w:rsid w:val="00845B82"/>
    <w:rsid w:val="00845EF1"/>
    <w:rsid w:val="00846B04"/>
    <w:rsid w:val="008508ED"/>
    <w:rsid w:val="00852D4E"/>
    <w:rsid w:val="008546E3"/>
    <w:rsid w:val="008557F5"/>
    <w:rsid w:val="0085585F"/>
    <w:rsid w:val="00857569"/>
    <w:rsid w:val="00860D9F"/>
    <w:rsid w:val="008610C7"/>
    <w:rsid w:val="00861AB0"/>
    <w:rsid w:val="00861D26"/>
    <w:rsid w:val="00861D51"/>
    <w:rsid w:val="00862FBF"/>
    <w:rsid w:val="00863431"/>
    <w:rsid w:val="0086440F"/>
    <w:rsid w:val="00864431"/>
    <w:rsid w:val="008648FC"/>
    <w:rsid w:val="00864AED"/>
    <w:rsid w:val="00865D9B"/>
    <w:rsid w:val="00866658"/>
    <w:rsid w:val="008667A5"/>
    <w:rsid w:val="00866FB2"/>
    <w:rsid w:val="00871303"/>
    <w:rsid w:val="008713A4"/>
    <w:rsid w:val="00871893"/>
    <w:rsid w:val="00871CBB"/>
    <w:rsid w:val="00872B53"/>
    <w:rsid w:val="008733A5"/>
    <w:rsid w:val="008738A1"/>
    <w:rsid w:val="00874480"/>
    <w:rsid w:val="008749CF"/>
    <w:rsid w:val="00874C15"/>
    <w:rsid w:val="00874F57"/>
    <w:rsid w:val="00876777"/>
    <w:rsid w:val="0087684F"/>
    <w:rsid w:val="008771EA"/>
    <w:rsid w:val="00880698"/>
    <w:rsid w:val="00880A75"/>
    <w:rsid w:val="00881259"/>
    <w:rsid w:val="00881508"/>
    <w:rsid w:val="0088184B"/>
    <w:rsid w:val="00883241"/>
    <w:rsid w:val="008834AB"/>
    <w:rsid w:val="008837A5"/>
    <w:rsid w:val="00884017"/>
    <w:rsid w:val="00884021"/>
    <w:rsid w:val="0088525D"/>
    <w:rsid w:val="00885426"/>
    <w:rsid w:val="008862E2"/>
    <w:rsid w:val="008864AA"/>
    <w:rsid w:val="0088699E"/>
    <w:rsid w:val="00887449"/>
    <w:rsid w:val="008906E7"/>
    <w:rsid w:val="00890FFE"/>
    <w:rsid w:val="00891D69"/>
    <w:rsid w:val="00892158"/>
    <w:rsid w:val="00892D7A"/>
    <w:rsid w:val="00892FC2"/>
    <w:rsid w:val="008930B4"/>
    <w:rsid w:val="008937AB"/>
    <w:rsid w:val="00894433"/>
    <w:rsid w:val="0089458B"/>
    <w:rsid w:val="0089465E"/>
    <w:rsid w:val="008948C1"/>
    <w:rsid w:val="0089499A"/>
    <w:rsid w:val="00894C42"/>
    <w:rsid w:val="00894F97"/>
    <w:rsid w:val="00895288"/>
    <w:rsid w:val="00896CD7"/>
    <w:rsid w:val="00897104"/>
    <w:rsid w:val="0089762C"/>
    <w:rsid w:val="008A0B83"/>
    <w:rsid w:val="008A15F2"/>
    <w:rsid w:val="008A3E69"/>
    <w:rsid w:val="008A5951"/>
    <w:rsid w:val="008A5A81"/>
    <w:rsid w:val="008A5D2C"/>
    <w:rsid w:val="008A6B62"/>
    <w:rsid w:val="008A7284"/>
    <w:rsid w:val="008A7380"/>
    <w:rsid w:val="008A7606"/>
    <w:rsid w:val="008B1D9B"/>
    <w:rsid w:val="008B226D"/>
    <w:rsid w:val="008B2978"/>
    <w:rsid w:val="008B3770"/>
    <w:rsid w:val="008B37DB"/>
    <w:rsid w:val="008B3B64"/>
    <w:rsid w:val="008B4AD4"/>
    <w:rsid w:val="008B4F8C"/>
    <w:rsid w:val="008B56C8"/>
    <w:rsid w:val="008B64BE"/>
    <w:rsid w:val="008B6F8D"/>
    <w:rsid w:val="008B7404"/>
    <w:rsid w:val="008B77FE"/>
    <w:rsid w:val="008B7A53"/>
    <w:rsid w:val="008C05FB"/>
    <w:rsid w:val="008C0BFC"/>
    <w:rsid w:val="008C20AB"/>
    <w:rsid w:val="008C22D7"/>
    <w:rsid w:val="008C2300"/>
    <w:rsid w:val="008C34C4"/>
    <w:rsid w:val="008C5358"/>
    <w:rsid w:val="008C5C47"/>
    <w:rsid w:val="008C5EA2"/>
    <w:rsid w:val="008C6035"/>
    <w:rsid w:val="008C66E0"/>
    <w:rsid w:val="008C686A"/>
    <w:rsid w:val="008C73F1"/>
    <w:rsid w:val="008D01D9"/>
    <w:rsid w:val="008D07CE"/>
    <w:rsid w:val="008D0A0D"/>
    <w:rsid w:val="008D1A67"/>
    <w:rsid w:val="008D261F"/>
    <w:rsid w:val="008D29DA"/>
    <w:rsid w:val="008D35AA"/>
    <w:rsid w:val="008D377D"/>
    <w:rsid w:val="008D4CCE"/>
    <w:rsid w:val="008D4E11"/>
    <w:rsid w:val="008D4FC0"/>
    <w:rsid w:val="008D54F6"/>
    <w:rsid w:val="008D62FB"/>
    <w:rsid w:val="008D67C6"/>
    <w:rsid w:val="008D7D89"/>
    <w:rsid w:val="008E199B"/>
    <w:rsid w:val="008E1E3E"/>
    <w:rsid w:val="008E21C3"/>
    <w:rsid w:val="008E21CC"/>
    <w:rsid w:val="008E26DF"/>
    <w:rsid w:val="008E4DF2"/>
    <w:rsid w:val="008E7055"/>
    <w:rsid w:val="008F191F"/>
    <w:rsid w:val="008F2A1B"/>
    <w:rsid w:val="008F2B77"/>
    <w:rsid w:val="008F2C7E"/>
    <w:rsid w:val="008F364A"/>
    <w:rsid w:val="008F3B20"/>
    <w:rsid w:val="008F3B5B"/>
    <w:rsid w:val="008F42EF"/>
    <w:rsid w:val="008F42F4"/>
    <w:rsid w:val="008F42F8"/>
    <w:rsid w:val="008F45D6"/>
    <w:rsid w:val="008F4872"/>
    <w:rsid w:val="008F4FC6"/>
    <w:rsid w:val="008F5AC8"/>
    <w:rsid w:val="008F5ECE"/>
    <w:rsid w:val="008F67C1"/>
    <w:rsid w:val="008F68E8"/>
    <w:rsid w:val="008F6915"/>
    <w:rsid w:val="008F69B4"/>
    <w:rsid w:val="0090017A"/>
    <w:rsid w:val="00901687"/>
    <w:rsid w:val="00901F22"/>
    <w:rsid w:val="009023F7"/>
    <w:rsid w:val="009025C1"/>
    <w:rsid w:val="00902870"/>
    <w:rsid w:val="00902E85"/>
    <w:rsid w:val="00903551"/>
    <w:rsid w:val="00903C59"/>
    <w:rsid w:val="009046A0"/>
    <w:rsid w:val="00904D44"/>
    <w:rsid w:val="00905019"/>
    <w:rsid w:val="00905164"/>
    <w:rsid w:val="0090516C"/>
    <w:rsid w:val="00905241"/>
    <w:rsid w:val="00905A5A"/>
    <w:rsid w:val="00907BC0"/>
    <w:rsid w:val="009108B4"/>
    <w:rsid w:val="00910C4B"/>
    <w:rsid w:val="00910FB5"/>
    <w:rsid w:val="009134AD"/>
    <w:rsid w:val="009135BA"/>
    <w:rsid w:val="009138F4"/>
    <w:rsid w:val="00913950"/>
    <w:rsid w:val="00914047"/>
    <w:rsid w:val="0091512A"/>
    <w:rsid w:val="009158FF"/>
    <w:rsid w:val="00916098"/>
    <w:rsid w:val="0091666E"/>
    <w:rsid w:val="00916EB6"/>
    <w:rsid w:val="00916F85"/>
    <w:rsid w:val="009178EB"/>
    <w:rsid w:val="00917A96"/>
    <w:rsid w:val="00921F1B"/>
    <w:rsid w:val="00923516"/>
    <w:rsid w:val="0092352E"/>
    <w:rsid w:val="00923535"/>
    <w:rsid w:val="009237CC"/>
    <w:rsid w:val="00923D29"/>
    <w:rsid w:val="009254C5"/>
    <w:rsid w:val="00926253"/>
    <w:rsid w:val="00926672"/>
    <w:rsid w:val="009270BC"/>
    <w:rsid w:val="009271BE"/>
    <w:rsid w:val="0093049A"/>
    <w:rsid w:val="009306E3"/>
    <w:rsid w:val="00931259"/>
    <w:rsid w:val="00931A75"/>
    <w:rsid w:val="00931DD3"/>
    <w:rsid w:val="00932A87"/>
    <w:rsid w:val="009334CE"/>
    <w:rsid w:val="009344A2"/>
    <w:rsid w:val="00934AC0"/>
    <w:rsid w:val="0093714B"/>
    <w:rsid w:val="009405AE"/>
    <w:rsid w:val="00942CDD"/>
    <w:rsid w:val="00943206"/>
    <w:rsid w:val="009444E2"/>
    <w:rsid w:val="009445DC"/>
    <w:rsid w:val="0094481E"/>
    <w:rsid w:val="00947902"/>
    <w:rsid w:val="00950286"/>
    <w:rsid w:val="00950541"/>
    <w:rsid w:val="0095066A"/>
    <w:rsid w:val="0095085B"/>
    <w:rsid w:val="00950BFE"/>
    <w:rsid w:val="00951D70"/>
    <w:rsid w:val="00951EDA"/>
    <w:rsid w:val="00952D06"/>
    <w:rsid w:val="0095322B"/>
    <w:rsid w:val="00953B17"/>
    <w:rsid w:val="00953F30"/>
    <w:rsid w:val="009545A3"/>
    <w:rsid w:val="00954952"/>
    <w:rsid w:val="009552AE"/>
    <w:rsid w:val="00955945"/>
    <w:rsid w:val="00955F01"/>
    <w:rsid w:val="009565B7"/>
    <w:rsid w:val="0095671A"/>
    <w:rsid w:val="0095672B"/>
    <w:rsid w:val="00960037"/>
    <w:rsid w:val="00960989"/>
    <w:rsid w:val="009614A5"/>
    <w:rsid w:val="009618BA"/>
    <w:rsid w:val="00961D3B"/>
    <w:rsid w:val="009624BF"/>
    <w:rsid w:val="00962AD0"/>
    <w:rsid w:val="00963E93"/>
    <w:rsid w:val="0096483C"/>
    <w:rsid w:val="00965271"/>
    <w:rsid w:val="0096531A"/>
    <w:rsid w:val="00965978"/>
    <w:rsid w:val="009669AA"/>
    <w:rsid w:val="0096757E"/>
    <w:rsid w:val="00967B5F"/>
    <w:rsid w:val="009700C0"/>
    <w:rsid w:val="00970858"/>
    <w:rsid w:val="00971DBC"/>
    <w:rsid w:val="009728A0"/>
    <w:rsid w:val="00972DBF"/>
    <w:rsid w:val="00973093"/>
    <w:rsid w:val="00973372"/>
    <w:rsid w:val="00973521"/>
    <w:rsid w:val="00974A77"/>
    <w:rsid w:val="00975513"/>
    <w:rsid w:val="00975B33"/>
    <w:rsid w:val="009766AF"/>
    <w:rsid w:val="009766C1"/>
    <w:rsid w:val="00977142"/>
    <w:rsid w:val="00977EA2"/>
    <w:rsid w:val="00980C27"/>
    <w:rsid w:val="00980DA9"/>
    <w:rsid w:val="00980F5E"/>
    <w:rsid w:val="0098144D"/>
    <w:rsid w:val="0098357E"/>
    <w:rsid w:val="009837C0"/>
    <w:rsid w:val="00983F9D"/>
    <w:rsid w:val="009841A1"/>
    <w:rsid w:val="00984E9D"/>
    <w:rsid w:val="00985BDA"/>
    <w:rsid w:val="00986B43"/>
    <w:rsid w:val="00987680"/>
    <w:rsid w:val="009876E9"/>
    <w:rsid w:val="00987EB4"/>
    <w:rsid w:val="00990371"/>
    <w:rsid w:val="00990611"/>
    <w:rsid w:val="00991611"/>
    <w:rsid w:val="00992C51"/>
    <w:rsid w:val="00992EB7"/>
    <w:rsid w:val="0099315C"/>
    <w:rsid w:val="00995841"/>
    <w:rsid w:val="00996A0A"/>
    <w:rsid w:val="00996B1D"/>
    <w:rsid w:val="00996C9F"/>
    <w:rsid w:val="00996EBA"/>
    <w:rsid w:val="00996F14"/>
    <w:rsid w:val="009971EA"/>
    <w:rsid w:val="00997652"/>
    <w:rsid w:val="0099783D"/>
    <w:rsid w:val="00997C04"/>
    <w:rsid w:val="009A0008"/>
    <w:rsid w:val="009A13CA"/>
    <w:rsid w:val="009A1592"/>
    <w:rsid w:val="009A1D30"/>
    <w:rsid w:val="009A1E31"/>
    <w:rsid w:val="009A269F"/>
    <w:rsid w:val="009A27A9"/>
    <w:rsid w:val="009A3F79"/>
    <w:rsid w:val="009A4520"/>
    <w:rsid w:val="009A4EC6"/>
    <w:rsid w:val="009A4F3D"/>
    <w:rsid w:val="009A5ADC"/>
    <w:rsid w:val="009A5F70"/>
    <w:rsid w:val="009A617B"/>
    <w:rsid w:val="009A6C18"/>
    <w:rsid w:val="009A6D0E"/>
    <w:rsid w:val="009B09CF"/>
    <w:rsid w:val="009B1AF3"/>
    <w:rsid w:val="009B1BF4"/>
    <w:rsid w:val="009B33ED"/>
    <w:rsid w:val="009B37AD"/>
    <w:rsid w:val="009B3A97"/>
    <w:rsid w:val="009B41B6"/>
    <w:rsid w:val="009B48E4"/>
    <w:rsid w:val="009B4FC5"/>
    <w:rsid w:val="009B5112"/>
    <w:rsid w:val="009B558E"/>
    <w:rsid w:val="009B5A6A"/>
    <w:rsid w:val="009B5F5E"/>
    <w:rsid w:val="009B6307"/>
    <w:rsid w:val="009B6831"/>
    <w:rsid w:val="009B6E70"/>
    <w:rsid w:val="009C0251"/>
    <w:rsid w:val="009C17B5"/>
    <w:rsid w:val="009C1EC1"/>
    <w:rsid w:val="009C2338"/>
    <w:rsid w:val="009C237D"/>
    <w:rsid w:val="009C24D3"/>
    <w:rsid w:val="009C2D24"/>
    <w:rsid w:val="009C2EC7"/>
    <w:rsid w:val="009C496A"/>
    <w:rsid w:val="009C4D4F"/>
    <w:rsid w:val="009C5A5B"/>
    <w:rsid w:val="009C7348"/>
    <w:rsid w:val="009D0794"/>
    <w:rsid w:val="009D1732"/>
    <w:rsid w:val="009D197A"/>
    <w:rsid w:val="009D197D"/>
    <w:rsid w:val="009D325D"/>
    <w:rsid w:val="009D35E7"/>
    <w:rsid w:val="009D3E9E"/>
    <w:rsid w:val="009D4054"/>
    <w:rsid w:val="009D45E3"/>
    <w:rsid w:val="009D51FF"/>
    <w:rsid w:val="009D5793"/>
    <w:rsid w:val="009D59AB"/>
    <w:rsid w:val="009D5FA6"/>
    <w:rsid w:val="009D716C"/>
    <w:rsid w:val="009D7A80"/>
    <w:rsid w:val="009D7C19"/>
    <w:rsid w:val="009E1743"/>
    <w:rsid w:val="009E1983"/>
    <w:rsid w:val="009E1CB6"/>
    <w:rsid w:val="009E1D7D"/>
    <w:rsid w:val="009E1DFB"/>
    <w:rsid w:val="009E1FF7"/>
    <w:rsid w:val="009E2943"/>
    <w:rsid w:val="009E31B3"/>
    <w:rsid w:val="009E3218"/>
    <w:rsid w:val="009E3DA1"/>
    <w:rsid w:val="009E3EAD"/>
    <w:rsid w:val="009E46BD"/>
    <w:rsid w:val="009E4A20"/>
    <w:rsid w:val="009E65EA"/>
    <w:rsid w:val="009F049F"/>
    <w:rsid w:val="009F0522"/>
    <w:rsid w:val="009F0974"/>
    <w:rsid w:val="009F0F5A"/>
    <w:rsid w:val="009F23FE"/>
    <w:rsid w:val="009F291E"/>
    <w:rsid w:val="009F293D"/>
    <w:rsid w:val="009F2940"/>
    <w:rsid w:val="009F3BD4"/>
    <w:rsid w:val="009F3ECA"/>
    <w:rsid w:val="009F4461"/>
    <w:rsid w:val="009F4ECB"/>
    <w:rsid w:val="009F525C"/>
    <w:rsid w:val="009F530E"/>
    <w:rsid w:val="009F54B1"/>
    <w:rsid w:val="009F5DBB"/>
    <w:rsid w:val="009F6121"/>
    <w:rsid w:val="009F61A5"/>
    <w:rsid w:val="009F66FF"/>
    <w:rsid w:val="009F6862"/>
    <w:rsid w:val="009F7F5B"/>
    <w:rsid w:val="00A00D95"/>
    <w:rsid w:val="00A02AFE"/>
    <w:rsid w:val="00A03224"/>
    <w:rsid w:val="00A034B3"/>
    <w:rsid w:val="00A03EBD"/>
    <w:rsid w:val="00A0482B"/>
    <w:rsid w:val="00A05470"/>
    <w:rsid w:val="00A06409"/>
    <w:rsid w:val="00A0683C"/>
    <w:rsid w:val="00A0702F"/>
    <w:rsid w:val="00A103EB"/>
    <w:rsid w:val="00A10ACC"/>
    <w:rsid w:val="00A1100E"/>
    <w:rsid w:val="00A11712"/>
    <w:rsid w:val="00A117BE"/>
    <w:rsid w:val="00A11D06"/>
    <w:rsid w:val="00A124DA"/>
    <w:rsid w:val="00A1256C"/>
    <w:rsid w:val="00A13611"/>
    <w:rsid w:val="00A136AF"/>
    <w:rsid w:val="00A14696"/>
    <w:rsid w:val="00A15054"/>
    <w:rsid w:val="00A156A0"/>
    <w:rsid w:val="00A16505"/>
    <w:rsid w:val="00A16E6E"/>
    <w:rsid w:val="00A178F2"/>
    <w:rsid w:val="00A208C8"/>
    <w:rsid w:val="00A21138"/>
    <w:rsid w:val="00A21159"/>
    <w:rsid w:val="00A22770"/>
    <w:rsid w:val="00A22C00"/>
    <w:rsid w:val="00A22C86"/>
    <w:rsid w:val="00A23AEE"/>
    <w:rsid w:val="00A23AF4"/>
    <w:rsid w:val="00A24611"/>
    <w:rsid w:val="00A24631"/>
    <w:rsid w:val="00A246B3"/>
    <w:rsid w:val="00A249B9"/>
    <w:rsid w:val="00A24B48"/>
    <w:rsid w:val="00A24E9B"/>
    <w:rsid w:val="00A24EB1"/>
    <w:rsid w:val="00A256F3"/>
    <w:rsid w:val="00A25E5E"/>
    <w:rsid w:val="00A26D00"/>
    <w:rsid w:val="00A26F2E"/>
    <w:rsid w:val="00A2727A"/>
    <w:rsid w:val="00A2761F"/>
    <w:rsid w:val="00A27A01"/>
    <w:rsid w:val="00A27C7B"/>
    <w:rsid w:val="00A32A88"/>
    <w:rsid w:val="00A34476"/>
    <w:rsid w:val="00A34658"/>
    <w:rsid w:val="00A3502C"/>
    <w:rsid w:val="00A3528F"/>
    <w:rsid w:val="00A35884"/>
    <w:rsid w:val="00A368B8"/>
    <w:rsid w:val="00A36B9D"/>
    <w:rsid w:val="00A4051D"/>
    <w:rsid w:val="00A40704"/>
    <w:rsid w:val="00A4112E"/>
    <w:rsid w:val="00A41AE1"/>
    <w:rsid w:val="00A41E27"/>
    <w:rsid w:val="00A42245"/>
    <w:rsid w:val="00A426A1"/>
    <w:rsid w:val="00A434FD"/>
    <w:rsid w:val="00A4395F"/>
    <w:rsid w:val="00A45175"/>
    <w:rsid w:val="00A45955"/>
    <w:rsid w:val="00A46323"/>
    <w:rsid w:val="00A46639"/>
    <w:rsid w:val="00A47571"/>
    <w:rsid w:val="00A477E9"/>
    <w:rsid w:val="00A47C29"/>
    <w:rsid w:val="00A47C99"/>
    <w:rsid w:val="00A50921"/>
    <w:rsid w:val="00A50B9D"/>
    <w:rsid w:val="00A515F3"/>
    <w:rsid w:val="00A51860"/>
    <w:rsid w:val="00A5325E"/>
    <w:rsid w:val="00A53EA9"/>
    <w:rsid w:val="00A54000"/>
    <w:rsid w:val="00A54ADF"/>
    <w:rsid w:val="00A54F4D"/>
    <w:rsid w:val="00A57304"/>
    <w:rsid w:val="00A6007D"/>
    <w:rsid w:val="00A60BDB"/>
    <w:rsid w:val="00A60F36"/>
    <w:rsid w:val="00A618EE"/>
    <w:rsid w:val="00A61B0E"/>
    <w:rsid w:val="00A61E50"/>
    <w:rsid w:val="00A62548"/>
    <w:rsid w:val="00A62CEB"/>
    <w:rsid w:val="00A6309C"/>
    <w:rsid w:val="00A632A3"/>
    <w:rsid w:val="00A6391F"/>
    <w:rsid w:val="00A63BC3"/>
    <w:rsid w:val="00A6479C"/>
    <w:rsid w:val="00A64876"/>
    <w:rsid w:val="00A6506E"/>
    <w:rsid w:val="00A67A32"/>
    <w:rsid w:val="00A70C1F"/>
    <w:rsid w:val="00A71B26"/>
    <w:rsid w:val="00A72FDD"/>
    <w:rsid w:val="00A7346D"/>
    <w:rsid w:val="00A7494B"/>
    <w:rsid w:val="00A753BF"/>
    <w:rsid w:val="00A75E59"/>
    <w:rsid w:val="00A77144"/>
    <w:rsid w:val="00A809A9"/>
    <w:rsid w:val="00A813B6"/>
    <w:rsid w:val="00A81669"/>
    <w:rsid w:val="00A81AE2"/>
    <w:rsid w:val="00A81C3E"/>
    <w:rsid w:val="00A823CF"/>
    <w:rsid w:val="00A831BA"/>
    <w:rsid w:val="00A8341A"/>
    <w:rsid w:val="00A83D86"/>
    <w:rsid w:val="00A85694"/>
    <w:rsid w:val="00A85E0E"/>
    <w:rsid w:val="00A8681F"/>
    <w:rsid w:val="00A87017"/>
    <w:rsid w:val="00A87A13"/>
    <w:rsid w:val="00A90DF7"/>
    <w:rsid w:val="00A9311E"/>
    <w:rsid w:val="00A9313E"/>
    <w:rsid w:val="00A935FD"/>
    <w:rsid w:val="00A936E2"/>
    <w:rsid w:val="00A9400A"/>
    <w:rsid w:val="00A951DF"/>
    <w:rsid w:val="00A952CE"/>
    <w:rsid w:val="00AA023C"/>
    <w:rsid w:val="00AA03B0"/>
    <w:rsid w:val="00AA0961"/>
    <w:rsid w:val="00AA2B54"/>
    <w:rsid w:val="00AA2DFA"/>
    <w:rsid w:val="00AA2F5B"/>
    <w:rsid w:val="00AA39A2"/>
    <w:rsid w:val="00AA42BF"/>
    <w:rsid w:val="00AA48D5"/>
    <w:rsid w:val="00AA5A35"/>
    <w:rsid w:val="00AA65AD"/>
    <w:rsid w:val="00AA700B"/>
    <w:rsid w:val="00AA7453"/>
    <w:rsid w:val="00AA77A8"/>
    <w:rsid w:val="00AB0751"/>
    <w:rsid w:val="00AB0DE2"/>
    <w:rsid w:val="00AB1238"/>
    <w:rsid w:val="00AB13BB"/>
    <w:rsid w:val="00AB1691"/>
    <w:rsid w:val="00AB16BC"/>
    <w:rsid w:val="00AB193C"/>
    <w:rsid w:val="00AB1D0B"/>
    <w:rsid w:val="00AB1EFB"/>
    <w:rsid w:val="00AB20CA"/>
    <w:rsid w:val="00AB270F"/>
    <w:rsid w:val="00AB3C0D"/>
    <w:rsid w:val="00AB4611"/>
    <w:rsid w:val="00AB4620"/>
    <w:rsid w:val="00AB513D"/>
    <w:rsid w:val="00AB5526"/>
    <w:rsid w:val="00AB55D9"/>
    <w:rsid w:val="00AB649A"/>
    <w:rsid w:val="00AB64BA"/>
    <w:rsid w:val="00AB68E3"/>
    <w:rsid w:val="00AB7C36"/>
    <w:rsid w:val="00AC05DE"/>
    <w:rsid w:val="00AC0A76"/>
    <w:rsid w:val="00AC14D3"/>
    <w:rsid w:val="00AC1FAD"/>
    <w:rsid w:val="00AC25B2"/>
    <w:rsid w:val="00AC29C7"/>
    <w:rsid w:val="00AC2A7C"/>
    <w:rsid w:val="00AC5462"/>
    <w:rsid w:val="00AC651F"/>
    <w:rsid w:val="00AC71C0"/>
    <w:rsid w:val="00AC7575"/>
    <w:rsid w:val="00AD0A66"/>
    <w:rsid w:val="00AD1177"/>
    <w:rsid w:val="00AD1E49"/>
    <w:rsid w:val="00AD1ED7"/>
    <w:rsid w:val="00AD295B"/>
    <w:rsid w:val="00AD4159"/>
    <w:rsid w:val="00AD431F"/>
    <w:rsid w:val="00AD4B48"/>
    <w:rsid w:val="00AD5C48"/>
    <w:rsid w:val="00AD632D"/>
    <w:rsid w:val="00AD6D10"/>
    <w:rsid w:val="00AD6D2E"/>
    <w:rsid w:val="00AD7C66"/>
    <w:rsid w:val="00AE08D1"/>
    <w:rsid w:val="00AE2633"/>
    <w:rsid w:val="00AE4926"/>
    <w:rsid w:val="00AF0AB2"/>
    <w:rsid w:val="00AF1773"/>
    <w:rsid w:val="00AF18D4"/>
    <w:rsid w:val="00AF19D7"/>
    <w:rsid w:val="00AF1EC7"/>
    <w:rsid w:val="00AF1EDD"/>
    <w:rsid w:val="00AF2903"/>
    <w:rsid w:val="00AF3C63"/>
    <w:rsid w:val="00AF46D8"/>
    <w:rsid w:val="00AF62F4"/>
    <w:rsid w:val="00AF6694"/>
    <w:rsid w:val="00AF69BB"/>
    <w:rsid w:val="00AF6FA7"/>
    <w:rsid w:val="00AF7E2B"/>
    <w:rsid w:val="00B016F3"/>
    <w:rsid w:val="00B01818"/>
    <w:rsid w:val="00B01E5F"/>
    <w:rsid w:val="00B02634"/>
    <w:rsid w:val="00B02749"/>
    <w:rsid w:val="00B031CE"/>
    <w:rsid w:val="00B03E1B"/>
    <w:rsid w:val="00B0416D"/>
    <w:rsid w:val="00B05659"/>
    <w:rsid w:val="00B05BB1"/>
    <w:rsid w:val="00B063C3"/>
    <w:rsid w:val="00B067C1"/>
    <w:rsid w:val="00B06D08"/>
    <w:rsid w:val="00B06E1E"/>
    <w:rsid w:val="00B06F50"/>
    <w:rsid w:val="00B07DBF"/>
    <w:rsid w:val="00B103AD"/>
    <w:rsid w:val="00B1096D"/>
    <w:rsid w:val="00B111CB"/>
    <w:rsid w:val="00B11868"/>
    <w:rsid w:val="00B1315D"/>
    <w:rsid w:val="00B13656"/>
    <w:rsid w:val="00B141DC"/>
    <w:rsid w:val="00B14C06"/>
    <w:rsid w:val="00B15C70"/>
    <w:rsid w:val="00B15E33"/>
    <w:rsid w:val="00B15F35"/>
    <w:rsid w:val="00B16221"/>
    <w:rsid w:val="00B16392"/>
    <w:rsid w:val="00B16C64"/>
    <w:rsid w:val="00B17AD0"/>
    <w:rsid w:val="00B17DE2"/>
    <w:rsid w:val="00B20020"/>
    <w:rsid w:val="00B20B0B"/>
    <w:rsid w:val="00B20E58"/>
    <w:rsid w:val="00B20EA6"/>
    <w:rsid w:val="00B21046"/>
    <w:rsid w:val="00B21701"/>
    <w:rsid w:val="00B23CE0"/>
    <w:rsid w:val="00B24E13"/>
    <w:rsid w:val="00B25F4B"/>
    <w:rsid w:val="00B26410"/>
    <w:rsid w:val="00B306F9"/>
    <w:rsid w:val="00B30ACE"/>
    <w:rsid w:val="00B31147"/>
    <w:rsid w:val="00B311FC"/>
    <w:rsid w:val="00B320B5"/>
    <w:rsid w:val="00B33106"/>
    <w:rsid w:val="00B33D48"/>
    <w:rsid w:val="00B3432D"/>
    <w:rsid w:val="00B3556A"/>
    <w:rsid w:val="00B35641"/>
    <w:rsid w:val="00B35684"/>
    <w:rsid w:val="00B365B6"/>
    <w:rsid w:val="00B36816"/>
    <w:rsid w:val="00B36B43"/>
    <w:rsid w:val="00B40B01"/>
    <w:rsid w:val="00B40EB8"/>
    <w:rsid w:val="00B41059"/>
    <w:rsid w:val="00B41BFC"/>
    <w:rsid w:val="00B41D1B"/>
    <w:rsid w:val="00B42257"/>
    <w:rsid w:val="00B4276F"/>
    <w:rsid w:val="00B427DE"/>
    <w:rsid w:val="00B43760"/>
    <w:rsid w:val="00B4422C"/>
    <w:rsid w:val="00B45229"/>
    <w:rsid w:val="00B45E04"/>
    <w:rsid w:val="00B46842"/>
    <w:rsid w:val="00B47E55"/>
    <w:rsid w:val="00B47F61"/>
    <w:rsid w:val="00B512D5"/>
    <w:rsid w:val="00B51879"/>
    <w:rsid w:val="00B5299D"/>
    <w:rsid w:val="00B53720"/>
    <w:rsid w:val="00B53924"/>
    <w:rsid w:val="00B55A89"/>
    <w:rsid w:val="00B55F63"/>
    <w:rsid w:val="00B56559"/>
    <w:rsid w:val="00B576EA"/>
    <w:rsid w:val="00B57720"/>
    <w:rsid w:val="00B600C9"/>
    <w:rsid w:val="00B60D1F"/>
    <w:rsid w:val="00B60EF9"/>
    <w:rsid w:val="00B61AFC"/>
    <w:rsid w:val="00B62B4C"/>
    <w:rsid w:val="00B642E2"/>
    <w:rsid w:val="00B653CB"/>
    <w:rsid w:val="00B65D20"/>
    <w:rsid w:val="00B66095"/>
    <w:rsid w:val="00B665DE"/>
    <w:rsid w:val="00B66CDF"/>
    <w:rsid w:val="00B67D63"/>
    <w:rsid w:val="00B67F91"/>
    <w:rsid w:val="00B706D2"/>
    <w:rsid w:val="00B70AD0"/>
    <w:rsid w:val="00B71DA3"/>
    <w:rsid w:val="00B72006"/>
    <w:rsid w:val="00B739E7"/>
    <w:rsid w:val="00B7421C"/>
    <w:rsid w:val="00B7563F"/>
    <w:rsid w:val="00B7624A"/>
    <w:rsid w:val="00B76652"/>
    <w:rsid w:val="00B772B8"/>
    <w:rsid w:val="00B77CB3"/>
    <w:rsid w:val="00B8064A"/>
    <w:rsid w:val="00B80818"/>
    <w:rsid w:val="00B80C2F"/>
    <w:rsid w:val="00B8139D"/>
    <w:rsid w:val="00B814A6"/>
    <w:rsid w:val="00B8202C"/>
    <w:rsid w:val="00B828C1"/>
    <w:rsid w:val="00B8311B"/>
    <w:rsid w:val="00B83326"/>
    <w:rsid w:val="00B83396"/>
    <w:rsid w:val="00B84391"/>
    <w:rsid w:val="00B849E2"/>
    <w:rsid w:val="00B84AFE"/>
    <w:rsid w:val="00B84D5B"/>
    <w:rsid w:val="00B8512B"/>
    <w:rsid w:val="00B85538"/>
    <w:rsid w:val="00B869CF"/>
    <w:rsid w:val="00B86EE8"/>
    <w:rsid w:val="00B87349"/>
    <w:rsid w:val="00B90B3C"/>
    <w:rsid w:val="00B9103E"/>
    <w:rsid w:val="00B9120E"/>
    <w:rsid w:val="00B92535"/>
    <w:rsid w:val="00B9283C"/>
    <w:rsid w:val="00B92C04"/>
    <w:rsid w:val="00B93224"/>
    <w:rsid w:val="00B956C9"/>
    <w:rsid w:val="00B95F6A"/>
    <w:rsid w:val="00B96A3D"/>
    <w:rsid w:val="00B96F24"/>
    <w:rsid w:val="00B972FE"/>
    <w:rsid w:val="00B97973"/>
    <w:rsid w:val="00BA0244"/>
    <w:rsid w:val="00BA09C4"/>
    <w:rsid w:val="00BA1E65"/>
    <w:rsid w:val="00BA2239"/>
    <w:rsid w:val="00BA2E31"/>
    <w:rsid w:val="00BA2FDD"/>
    <w:rsid w:val="00BA4DF1"/>
    <w:rsid w:val="00BA4F43"/>
    <w:rsid w:val="00BA5B58"/>
    <w:rsid w:val="00BA5BA8"/>
    <w:rsid w:val="00BA5D1A"/>
    <w:rsid w:val="00BA5EA5"/>
    <w:rsid w:val="00BA64F8"/>
    <w:rsid w:val="00BA66D4"/>
    <w:rsid w:val="00BA6D1A"/>
    <w:rsid w:val="00BA71EB"/>
    <w:rsid w:val="00BB0A50"/>
    <w:rsid w:val="00BB0D97"/>
    <w:rsid w:val="00BB134A"/>
    <w:rsid w:val="00BB154B"/>
    <w:rsid w:val="00BB17B9"/>
    <w:rsid w:val="00BB2921"/>
    <w:rsid w:val="00BB2EA8"/>
    <w:rsid w:val="00BB3436"/>
    <w:rsid w:val="00BB3FA3"/>
    <w:rsid w:val="00BB4266"/>
    <w:rsid w:val="00BB46D7"/>
    <w:rsid w:val="00BB53F0"/>
    <w:rsid w:val="00BB5CDE"/>
    <w:rsid w:val="00BB5DEC"/>
    <w:rsid w:val="00BB76F5"/>
    <w:rsid w:val="00BB7F4F"/>
    <w:rsid w:val="00BC193C"/>
    <w:rsid w:val="00BC28E3"/>
    <w:rsid w:val="00BC3053"/>
    <w:rsid w:val="00BC5416"/>
    <w:rsid w:val="00BC62D0"/>
    <w:rsid w:val="00BC6798"/>
    <w:rsid w:val="00BC701D"/>
    <w:rsid w:val="00BC7872"/>
    <w:rsid w:val="00BC7900"/>
    <w:rsid w:val="00BC7D80"/>
    <w:rsid w:val="00BC7ECE"/>
    <w:rsid w:val="00BC7F92"/>
    <w:rsid w:val="00BD0ED3"/>
    <w:rsid w:val="00BD11D0"/>
    <w:rsid w:val="00BD15C9"/>
    <w:rsid w:val="00BD21AA"/>
    <w:rsid w:val="00BD325B"/>
    <w:rsid w:val="00BD4C36"/>
    <w:rsid w:val="00BD5EF0"/>
    <w:rsid w:val="00BE0243"/>
    <w:rsid w:val="00BE02F3"/>
    <w:rsid w:val="00BE078D"/>
    <w:rsid w:val="00BE07CC"/>
    <w:rsid w:val="00BE0B7D"/>
    <w:rsid w:val="00BE0D89"/>
    <w:rsid w:val="00BE0D9E"/>
    <w:rsid w:val="00BE1F4B"/>
    <w:rsid w:val="00BE2CA9"/>
    <w:rsid w:val="00BE3F72"/>
    <w:rsid w:val="00BE44A4"/>
    <w:rsid w:val="00BE5C00"/>
    <w:rsid w:val="00BE6ED0"/>
    <w:rsid w:val="00BE76BE"/>
    <w:rsid w:val="00BE7803"/>
    <w:rsid w:val="00BE7BCA"/>
    <w:rsid w:val="00BE7DBE"/>
    <w:rsid w:val="00BE7F11"/>
    <w:rsid w:val="00BF0CA9"/>
    <w:rsid w:val="00BF2B5D"/>
    <w:rsid w:val="00BF4AF7"/>
    <w:rsid w:val="00BF4B37"/>
    <w:rsid w:val="00BF51C2"/>
    <w:rsid w:val="00BF66B2"/>
    <w:rsid w:val="00BF72CA"/>
    <w:rsid w:val="00BF7422"/>
    <w:rsid w:val="00C00690"/>
    <w:rsid w:val="00C01A44"/>
    <w:rsid w:val="00C01BA7"/>
    <w:rsid w:val="00C0250D"/>
    <w:rsid w:val="00C04736"/>
    <w:rsid w:val="00C04DE3"/>
    <w:rsid w:val="00C0547B"/>
    <w:rsid w:val="00C05C54"/>
    <w:rsid w:val="00C05FD4"/>
    <w:rsid w:val="00C0715C"/>
    <w:rsid w:val="00C07494"/>
    <w:rsid w:val="00C0792F"/>
    <w:rsid w:val="00C10D8B"/>
    <w:rsid w:val="00C1146D"/>
    <w:rsid w:val="00C114B4"/>
    <w:rsid w:val="00C11CE6"/>
    <w:rsid w:val="00C128FB"/>
    <w:rsid w:val="00C13280"/>
    <w:rsid w:val="00C1357F"/>
    <w:rsid w:val="00C137F9"/>
    <w:rsid w:val="00C15DAC"/>
    <w:rsid w:val="00C15FDC"/>
    <w:rsid w:val="00C1601B"/>
    <w:rsid w:val="00C16F92"/>
    <w:rsid w:val="00C17A06"/>
    <w:rsid w:val="00C21360"/>
    <w:rsid w:val="00C2151D"/>
    <w:rsid w:val="00C2182D"/>
    <w:rsid w:val="00C21B0F"/>
    <w:rsid w:val="00C221C7"/>
    <w:rsid w:val="00C23861"/>
    <w:rsid w:val="00C24367"/>
    <w:rsid w:val="00C2520A"/>
    <w:rsid w:val="00C25D6F"/>
    <w:rsid w:val="00C25E5F"/>
    <w:rsid w:val="00C30C50"/>
    <w:rsid w:val="00C31407"/>
    <w:rsid w:val="00C31A66"/>
    <w:rsid w:val="00C3263D"/>
    <w:rsid w:val="00C34733"/>
    <w:rsid w:val="00C359D5"/>
    <w:rsid w:val="00C36501"/>
    <w:rsid w:val="00C368BF"/>
    <w:rsid w:val="00C370F9"/>
    <w:rsid w:val="00C375A2"/>
    <w:rsid w:val="00C37B53"/>
    <w:rsid w:val="00C41A02"/>
    <w:rsid w:val="00C4413B"/>
    <w:rsid w:val="00C448FD"/>
    <w:rsid w:val="00C4602B"/>
    <w:rsid w:val="00C4718C"/>
    <w:rsid w:val="00C4794B"/>
    <w:rsid w:val="00C50E75"/>
    <w:rsid w:val="00C5124C"/>
    <w:rsid w:val="00C51895"/>
    <w:rsid w:val="00C51B29"/>
    <w:rsid w:val="00C523A9"/>
    <w:rsid w:val="00C52EED"/>
    <w:rsid w:val="00C53A50"/>
    <w:rsid w:val="00C53BC5"/>
    <w:rsid w:val="00C5437A"/>
    <w:rsid w:val="00C55949"/>
    <w:rsid w:val="00C56E29"/>
    <w:rsid w:val="00C5740B"/>
    <w:rsid w:val="00C60850"/>
    <w:rsid w:val="00C60BC0"/>
    <w:rsid w:val="00C60C2D"/>
    <w:rsid w:val="00C612D9"/>
    <w:rsid w:val="00C61638"/>
    <w:rsid w:val="00C61FC3"/>
    <w:rsid w:val="00C6260D"/>
    <w:rsid w:val="00C62D74"/>
    <w:rsid w:val="00C62E19"/>
    <w:rsid w:val="00C64106"/>
    <w:rsid w:val="00C64D39"/>
    <w:rsid w:val="00C65FB4"/>
    <w:rsid w:val="00C66C82"/>
    <w:rsid w:val="00C66E7B"/>
    <w:rsid w:val="00C67EDE"/>
    <w:rsid w:val="00C70ED3"/>
    <w:rsid w:val="00C71905"/>
    <w:rsid w:val="00C72C63"/>
    <w:rsid w:val="00C72F44"/>
    <w:rsid w:val="00C73E9A"/>
    <w:rsid w:val="00C763BF"/>
    <w:rsid w:val="00C7758A"/>
    <w:rsid w:val="00C77982"/>
    <w:rsid w:val="00C80032"/>
    <w:rsid w:val="00C80D75"/>
    <w:rsid w:val="00C8128A"/>
    <w:rsid w:val="00C82FE8"/>
    <w:rsid w:val="00C837EF"/>
    <w:rsid w:val="00C84318"/>
    <w:rsid w:val="00C84799"/>
    <w:rsid w:val="00C85202"/>
    <w:rsid w:val="00C86CC9"/>
    <w:rsid w:val="00C876F0"/>
    <w:rsid w:val="00C87E0E"/>
    <w:rsid w:val="00C90A9B"/>
    <w:rsid w:val="00C918FF"/>
    <w:rsid w:val="00C92246"/>
    <w:rsid w:val="00C923B1"/>
    <w:rsid w:val="00C9246D"/>
    <w:rsid w:val="00C92C21"/>
    <w:rsid w:val="00C92F09"/>
    <w:rsid w:val="00C93B60"/>
    <w:rsid w:val="00C94DB8"/>
    <w:rsid w:val="00C95236"/>
    <w:rsid w:val="00C96AE0"/>
    <w:rsid w:val="00C96F01"/>
    <w:rsid w:val="00C976B0"/>
    <w:rsid w:val="00CA08DE"/>
    <w:rsid w:val="00CA12A4"/>
    <w:rsid w:val="00CA12B0"/>
    <w:rsid w:val="00CA18B5"/>
    <w:rsid w:val="00CA1AE6"/>
    <w:rsid w:val="00CA2EE4"/>
    <w:rsid w:val="00CA326F"/>
    <w:rsid w:val="00CA32F8"/>
    <w:rsid w:val="00CA6215"/>
    <w:rsid w:val="00CA629E"/>
    <w:rsid w:val="00CA687E"/>
    <w:rsid w:val="00CA6EA2"/>
    <w:rsid w:val="00CA7E45"/>
    <w:rsid w:val="00CB01F0"/>
    <w:rsid w:val="00CB0D1B"/>
    <w:rsid w:val="00CB212A"/>
    <w:rsid w:val="00CB2DC2"/>
    <w:rsid w:val="00CB33B6"/>
    <w:rsid w:val="00CB55EF"/>
    <w:rsid w:val="00CB578A"/>
    <w:rsid w:val="00CB70D8"/>
    <w:rsid w:val="00CB7B5B"/>
    <w:rsid w:val="00CC073D"/>
    <w:rsid w:val="00CC0D7F"/>
    <w:rsid w:val="00CC17A4"/>
    <w:rsid w:val="00CC2831"/>
    <w:rsid w:val="00CC2E25"/>
    <w:rsid w:val="00CC3C62"/>
    <w:rsid w:val="00CC4213"/>
    <w:rsid w:val="00CC47C1"/>
    <w:rsid w:val="00CC56A1"/>
    <w:rsid w:val="00CC5AA2"/>
    <w:rsid w:val="00CC5BD0"/>
    <w:rsid w:val="00CC5CB8"/>
    <w:rsid w:val="00CC636B"/>
    <w:rsid w:val="00CC6D91"/>
    <w:rsid w:val="00CC7D6C"/>
    <w:rsid w:val="00CD062D"/>
    <w:rsid w:val="00CD4344"/>
    <w:rsid w:val="00CD4533"/>
    <w:rsid w:val="00CD46E9"/>
    <w:rsid w:val="00CD48E3"/>
    <w:rsid w:val="00CD6561"/>
    <w:rsid w:val="00CD6D14"/>
    <w:rsid w:val="00CE0A23"/>
    <w:rsid w:val="00CE1295"/>
    <w:rsid w:val="00CE1787"/>
    <w:rsid w:val="00CE189F"/>
    <w:rsid w:val="00CE1EAF"/>
    <w:rsid w:val="00CE3D13"/>
    <w:rsid w:val="00CE3D4B"/>
    <w:rsid w:val="00CE41DB"/>
    <w:rsid w:val="00CE4478"/>
    <w:rsid w:val="00CE4BC0"/>
    <w:rsid w:val="00CE4C3F"/>
    <w:rsid w:val="00CE4F36"/>
    <w:rsid w:val="00CE5A8A"/>
    <w:rsid w:val="00CE5D45"/>
    <w:rsid w:val="00CE6F96"/>
    <w:rsid w:val="00CF0163"/>
    <w:rsid w:val="00CF109D"/>
    <w:rsid w:val="00CF23E2"/>
    <w:rsid w:val="00CF2635"/>
    <w:rsid w:val="00CF36EC"/>
    <w:rsid w:val="00CF46D5"/>
    <w:rsid w:val="00CF4C8E"/>
    <w:rsid w:val="00CF4FF4"/>
    <w:rsid w:val="00CF52F7"/>
    <w:rsid w:val="00CF5E58"/>
    <w:rsid w:val="00CF655D"/>
    <w:rsid w:val="00CF72BD"/>
    <w:rsid w:val="00CF7808"/>
    <w:rsid w:val="00CF7899"/>
    <w:rsid w:val="00CF7C51"/>
    <w:rsid w:val="00CF7CD8"/>
    <w:rsid w:val="00D00DCE"/>
    <w:rsid w:val="00D011FF"/>
    <w:rsid w:val="00D01456"/>
    <w:rsid w:val="00D014BB"/>
    <w:rsid w:val="00D01919"/>
    <w:rsid w:val="00D01E52"/>
    <w:rsid w:val="00D02E69"/>
    <w:rsid w:val="00D02FBF"/>
    <w:rsid w:val="00D033CE"/>
    <w:rsid w:val="00D03517"/>
    <w:rsid w:val="00D03B1E"/>
    <w:rsid w:val="00D03EB6"/>
    <w:rsid w:val="00D04247"/>
    <w:rsid w:val="00D04E6C"/>
    <w:rsid w:val="00D0526D"/>
    <w:rsid w:val="00D0529B"/>
    <w:rsid w:val="00D05688"/>
    <w:rsid w:val="00D06409"/>
    <w:rsid w:val="00D07033"/>
    <w:rsid w:val="00D101D9"/>
    <w:rsid w:val="00D11644"/>
    <w:rsid w:val="00D11DDF"/>
    <w:rsid w:val="00D137C6"/>
    <w:rsid w:val="00D13E7D"/>
    <w:rsid w:val="00D13FAE"/>
    <w:rsid w:val="00D149CD"/>
    <w:rsid w:val="00D14D6A"/>
    <w:rsid w:val="00D156BA"/>
    <w:rsid w:val="00D1655D"/>
    <w:rsid w:val="00D170C8"/>
    <w:rsid w:val="00D20A9E"/>
    <w:rsid w:val="00D20B19"/>
    <w:rsid w:val="00D21027"/>
    <w:rsid w:val="00D21279"/>
    <w:rsid w:val="00D21E27"/>
    <w:rsid w:val="00D22DA3"/>
    <w:rsid w:val="00D2319D"/>
    <w:rsid w:val="00D23E95"/>
    <w:rsid w:val="00D25708"/>
    <w:rsid w:val="00D26110"/>
    <w:rsid w:val="00D265CE"/>
    <w:rsid w:val="00D26A0A"/>
    <w:rsid w:val="00D26A13"/>
    <w:rsid w:val="00D2706B"/>
    <w:rsid w:val="00D27865"/>
    <w:rsid w:val="00D31785"/>
    <w:rsid w:val="00D32547"/>
    <w:rsid w:val="00D3271D"/>
    <w:rsid w:val="00D32999"/>
    <w:rsid w:val="00D33106"/>
    <w:rsid w:val="00D33CC3"/>
    <w:rsid w:val="00D341DC"/>
    <w:rsid w:val="00D35658"/>
    <w:rsid w:val="00D35F0D"/>
    <w:rsid w:val="00D36A1A"/>
    <w:rsid w:val="00D4063F"/>
    <w:rsid w:val="00D40BDD"/>
    <w:rsid w:val="00D414E5"/>
    <w:rsid w:val="00D42200"/>
    <w:rsid w:val="00D439C6"/>
    <w:rsid w:val="00D43AF5"/>
    <w:rsid w:val="00D44B17"/>
    <w:rsid w:val="00D459FC"/>
    <w:rsid w:val="00D4632C"/>
    <w:rsid w:val="00D475B7"/>
    <w:rsid w:val="00D47A1C"/>
    <w:rsid w:val="00D51D2A"/>
    <w:rsid w:val="00D52558"/>
    <w:rsid w:val="00D526F9"/>
    <w:rsid w:val="00D53843"/>
    <w:rsid w:val="00D545EC"/>
    <w:rsid w:val="00D54BFB"/>
    <w:rsid w:val="00D57160"/>
    <w:rsid w:val="00D573F7"/>
    <w:rsid w:val="00D57F87"/>
    <w:rsid w:val="00D604F6"/>
    <w:rsid w:val="00D608F2"/>
    <w:rsid w:val="00D6192A"/>
    <w:rsid w:val="00D6197B"/>
    <w:rsid w:val="00D62925"/>
    <w:rsid w:val="00D62A29"/>
    <w:rsid w:val="00D63B0A"/>
    <w:rsid w:val="00D642DD"/>
    <w:rsid w:val="00D66929"/>
    <w:rsid w:val="00D67DD0"/>
    <w:rsid w:val="00D70B1F"/>
    <w:rsid w:val="00D71154"/>
    <w:rsid w:val="00D744FB"/>
    <w:rsid w:val="00D74A7C"/>
    <w:rsid w:val="00D76ECE"/>
    <w:rsid w:val="00D8261D"/>
    <w:rsid w:val="00D831B7"/>
    <w:rsid w:val="00D83767"/>
    <w:rsid w:val="00D8395A"/>
    <w:rsid w:val="00D83F93"/>
    <w:rsid w:val="00D85932"/>
    <w:rsid w:val="00D85D33"/>
    <w:rsid w:val="00D8765B"/>
    <w:rsid w:val="00D87DAC"/>
    <w:rsid w:val="00D9116C"/>
    <w:rsid w:val="00D91366"/>
    <w:rsid w:val="00D9141C"/>
    <w:rsid w:val="00D92A22"/>
    <w:rsid w:val="00D94496"/>
    <w:rsid w:val="00D94C56"/>
    <w:rsid w:val="00D951E5"/>
    <w:rsid w:val="00D957DE"/>
    <w:rsid w:val="00D95965"/>
    <w:rsid w:val="00D9596F"/>
    <w:rsid w:val="00D960BB"/>
    <w:rsid w:val="00D971A7"/>
    <w:rsid w:val="00D973AC"/>
    <w:rsid w:val="00DA06C0"/>
    <w:rsid w:val="00DA09AF"/>
    <w:rsid w:val="00DA0D4A"/>
    <w:rsid w:val="00DA0F48"/>
    <w:rsid w:val="00DA0FC0"/>
    <w:rsid w:val="00DA142F"/>
    <w:rsid w:val="00DA2029"/>
    <w:rsid w:val="00DA2308"/>
    <w:rsid w:val="00DA4515"/>
    <w:rsid w:val="00DA4652"/>
    <w:rsid w:val="00DA4A02"/>
    <w:rsid w:val="00DA6828"/>
    <w:rsid w:val="00DA711F"/>
    <w:rsid w:val="00DA7128"/>
    <w:rsid w:val="00DA77DE"/>
    <w:rsid w:val="00DB00A9"/>
    <w:rsid w:val="00DB03A1"/>
    <w:rsid w:val="00DB06D7"/>
    <w:rsid w:val="00DB07E1"/>
    <w:rsid w:val="00DB135C"/>
    <w:rsid w:val="00DB2060"/>
    <w:rsid w:val="00DB2187"/>
    <w:rsid w:val="00DB420B"/>
    <w:rsid w:val="00DB580F"/>
    <w:rsid w:val="00DB631E"/>
    <w:rsid w:val="00DB6630"/>
    <w:rsid w:val="00DB66B0"/>
    <w:rsid w:val="00DB6C61"/>
    <w:rsid w:val="00DB6ECB"/>
    <w:rsid w:val="00DB7AF4"/>
    <w:rsid w:val="00DC074D"/>
    <w:rsid w:val="00DC0967"/>
    <w:rsid w:val="00DC0FA1"/>
    <w:rsid w:val="00DC347F"/>
    <w:rsid w:val="00DC34D1"/>
    <w:rsid w:val="00DC36C2"/>
    <w:rsid w:val="00DC4AF6"/>
    <w:rsid w:val="00DC555F"/>
    <w:rsid w:val="00DC5590"/>
    <w:rsid w:val="00DC56B7"/>
    <w:rsid w:val="00DC5B49"/>
    <w:rsid w:val="00DC6050"/>
    <w:rsid w:val="00DC6CC3"/>
    <w:rsid w:val="00DD0523"/>
    <w:rsid w:val="00DD18D5"/>
    <w:rsid w:val="00DD1D1F"/>
    <w:rsid w:val="00DD2099"/>
    <w:rsid w:val="00DD33AE"/>
    <w:rsid w:val="00DD401B"/>
    <w:rsid w:val="00DD4A68"/>
    <w:rsid w:val="00DD4C70"/>
    <w:rsid w:val="00DD4CD9"/>
    <w:rsid w:val="00DD4E32"/>
    <w:rsid w:val="00DD5C46"/>
    <w:rsid w:val="00DD643E"/>
    <w:rsid w:val="00DD6885"/>
    <w:rsid w:val="00DD735D"/>
    <w:rsid w:val="00DD7905"/>
    <w:rsid w:val="00DD7CCB"/>
    <w:rsid w:val="00DD7E9D"/>
    <w:rsid w:val="00DE06E8"/>
    <w:rsid w:val="00DE0D99"/>
    <w:rsid w:val="00DE0E16"/>
    <w:rsid w:val="00DE18CE"/>
    <w:rsid w:val="00DE1A0E"/>
    <w:rsid w:val="00DE1F6B"/>
    <w:rsid w:val="00DE21A2"/>
    <w:rsid w:val="00DE2D00"/>
    <w:rsid w:val="00DE3276"/>
    <w:rsid w:val="00DE336B"/>
    <w:rsid w:val="00DE3EFD"/>
    <w:rsid w:val="00DE4186"/>
    <w:rsid w:val="00DE448C"/>
    <w:rsid w:val="00DE4B14"/>
    <w:rsid w:val="00DE4D4F"/>
    <w:rsid w:val="00DE621D"/>
    <w:rsid w:val="00DE66C3"/>
    <w:rsid w:val="00DE6AD7"/>
    <w:rsid w:val="00DE6E51"/>
    <w:rsid w:val="00DF25DC"/>
    <w:rsid w:val="00DF28B6"/>
    <w:rsid w:val="00DF29EE"/>
    <w:rsid w:val="00DF2D4F"/>
    <w:rsid w:val="00DF3044"/>
    <w:rsid w:val="00DF31BE"/>
    <w:rsid w:val="00DF3700"/>
    <w:rsid w:val="00DF382B"/>
    <w:rsid w:val="00DF3A6A"/>
    <w:rsid w:val="00DF3EBF"/>
    <w:rsid w:val="00DF3FBD"/>
    <w:rsid w:val="00DF521F"/>
    <w:rsid w:val="00DF5AA7"/>
    <w:rsid w:val="00DF5CD9"/>
    <w:rsid w:val="00DF670E"/>
    <w:rsid w:val="00DF6AB3"/>
    <w:rsid w:val="00E01266"/>
    <w:rsid w:val="00E024D2"/>
    <w:rsid w:val="00E02DF4"/>
    <w:rsid w:val="00E034A3"/>
    <w:rsid w:val="00E0527F"/>
    <w:rsid w:val="00E063EE"/>
    <w:rsid w:val="00E111B5"/>
    <w:rsid w:val="00E129D1"/>
    <w:rsid w:val="00E135AA"/>
    <w:rsid w:val="00E13FCE"/>
    <w:rsid w:val="00E144D8"/>
    <w:rsid w:val="00E1501E"/>
    <w:rsid w:val="00E15AD1"/>
    <w:rsid w:val="00E15E18"/>
    <w:rsid w:val="00E16A86"/>
    <w:rsid w:val="00E17D26"/>
    <w:rsid w:val="00E20395"/>
    <w:rsid w:val="00E21964"/>
    <w:rsid w:val="00E2198F"/>
    <w:rsid w:val="00E226DC"/>
    <w:rsid w:val="00E22A32"/>
    <w:rsid w:val="00E253E1"/>
    <w:rsid w:val="00E25B7F"/>
    <w:rsid w:val="00E25DB0"/>
    <w:rsid w:val="00E26FC5"/>
    <w:rsid w:val="00E27927"/>
    <w:rsid w:val="00E27D25"/>
    <w:rsid w:val="00E30682"/>
    <w:rsid w:val="00E344AB"/>
    <w:rsid w:val="00E348A4"/>
    <w:rsid w:val="00E35E60"/>
    <w:rsid w:val="00E370C6"/>
    <w:rsid w:val="00E371C5"/>
    <w:rsid w:val="00E37661"/>
    <w:rsid w:val="00E37DC9"/>
    <w:rsid w:val="00E37ED1"/>
    <w:rsid w:val="00E425FF"/>
    <w:rsid w:val="00E43705"/>
    <w:rsid w:val="00E43CCF"/>
    <w:rsid w:val="00E44132"/>
    <w:rsid w:val="00E444DA"/>
    <w:rsid w:val="00E457B5"/>
    <w:rsid w:val="00E464FA"/>
    <w:rsid w:val="00E46963"/>
    <w:rsid w:val="00E508C0"/>
    <w:rsid w:val="00E50D56"/>
    <w:rsid w:val="00E51871"/>
    <w:rsid w:val="00E5232B"/>
    <w:rsid w:val="00E52B14"/>
    <w:rsid w:val="00E537F4"/>
    <w:rsid w:val="00E53CDC"/>
    <w:rsid w:val="00E53D46"/>
    <w:rsid w:val="00E53EA9"/>
    <w:rsid w:val="00E545E2"/>
    <w:rsid w:val="00E54AAA"/>
    <w:rsid w:val="00E55EEC"/>
    <w:rsid w:val="00E562D2"/>
    <w:rsid w:val="00E567EC"/>
    <w:rsid w:val="00E57322"/>
    <w:rsid w:val="00E60DBB"/>
    <w:rsid w:val="00E61297"/>
    <w:rsid w:val="00E61F96"/>
    <w:rsid w:val="00E62B81"/>
    <w:rsid w:val="00E631A2"/>
    <w:rsid w:val="00E63291"/>
    <w:rsid w:val="00E63879"/>
    <w:rsid w:val="00E63BAC"/>
    <w:rsid w:val="00E64A7F"/>
    <w:rsid w:val="00E64F97"/>
    <w:rsid w:val="00E65525"/>
    <w:rsid w:val="00E6556E"/>
    <w:rsid w:val="00E6605F"/>
    <w:rsid w:val="00E6690D"/>
    <w:rsid w:val="00E67848"/>
    <w:rsid w:val="00E70D0D"/>
    <w:rsid w:val="00E71353"/>
    <w:rsid w:val="00E72588"/>
    <w:rsid w:val="00E72EFA"/>
    <w:rsid w:val="00E73660"/>
    <w:rsid w:val="00E73861"/>
    <w:rsid w:val="00E73B19"/>
    <w:rsid w:val="00E73E93"/>
    <w:rsid w:val="00E75ABC"/>
    <w:rsid w:val="00E75B8C"/>
    <w:rsid w:val="00E76441"/>
    <w:rsid w:val="00E76C0E"/>
    <w:rsid w:val="00E771AB"/>
    <w:rsid w:val="00E80AE8"/>
    <w:rsid w:val="00E80C90"/>
    <w:rsid w:val="00E81878"/>
    <w:rsid w:val="00E82513"/>
    <w:rsid w:val="00E82843"/>
    <w:rsid w:val="00E82B2E"/>
    <w:rsid w:val="00E832E9"/>
    <w:rsid w:val="00E845E2"/>
    <w:rsid w:val="00E84687"/>
    <w:rsid w:val="00E848DF"/>
    <w:rsid w:val="00E84D6D"/>
    <w:rsid w:val="00E8543E"/>
    <w:rsid w:val="00E85BC6"/>
    <w:rsid w:val="00E85F1A"/>
    <w:rsid w:val="00E86394"/>
    <w:rsid w:val="00E90483"/>
    <w:rsid w:val="00E906D3"/>
    <w:rsid w:val="00E92330"/>
    <w:rsid w:val="00E9276E"/>
    <w:rsid w:val="00E92F80"/>
    <w:rsid w:val="00E93802"/>
    <w:rsid w:val="00E93DE5"/>
    <w:rsid w:val="00E93E68"/>
    <w:rsid w:val="00E941D7"/>
    <w:rsid w:val="00E94260"/>
    <w:rsid w:val="00E957A8"/>
    <w:rsid w:val="00E95FC6"/>
    <w:rsid w:val="00E9608D"/>
    <w:rsid w:val="00E96A40"/>
    <w:rsid w:val="00E96F33"/>
    <w:rsid w:val="00EA0E5E"/>
    <w:rsid w:val="00EA32D2"/>
    <w:rsid w:val="00EA353F"/>
    <w:rsid w:val="00EA407E"/>
    <w:rsid w:val="00EA41FC"/>
    <w:rsid w:val="00EA4545"/>
    <w:rsid w:val="00EA4B79"/>
    <w:rsid w:val="00EA5706"/>
    <w:rsid w:val="00EA5D1D"/>
    <w:rsid w:val="00EA6634"/>
    <w:rsid w:val="00EA6903"/>
    <w:rsid w:val="00EA6F53"/>
    <w:rsid w:val="00EA7493"/>
    <w:rsid w:val="00EA7685"/>
    <w:rsid w:val="00EA7EEC"/>
    <w:rsid w:val="00EB0668"/>
    <w:rsid w:val="00EB0F09"/>
    <w:rsid w:val="00EB0FD5"/>
    <w:rsid w:val="00EB16C5"/>
    <w:rsid w:val="00EB18CC"/>
    <w:rsid w:val="00EB195C"/>
    <w:rsid w:val="00EB26B1"/>
    <w:rsid w:val="00EB29E9"/>
    <w:rsid w:val="00EB35BA"/>
    <w:rsid w:val="00EB3E5F"/>
    <w:rsid w:val="00EB47F5"/>
    <w:rsid w:val="00EB4DFB"/>
    <w:rsid w:val="00EB553F"/>
    <w:rsid w:val="00EB6883"/>
    <w:rsid w:val="00EB6A40"/>
    <w:rsid w:val="00EB7149"/>
    <w:rsid w:val="00EB7E46"/>
    <w:rsid w:val="00EC090C"/>
    <w:rsid w:val="00EC0D6C"/>
    <w:rsid w:val="00EC0D70"/>
    <w:rsid w:val="00EC1751"/>
    <w:rsid w:val="00EC2AB0"/>
    <w:rsid w:val="00EC3492"/>
    <w:rsid w:val="00EC3CFB"/>
    <w:rsid w:val="00EC3FA1"/>
    <w:rsid w:val="00EC45F6"/>
    <w:rsid w:val="00EC48BA"/>
    <w:rsid w:val="00EC4D1A"/>
    <w:rsid w:val="00EC7314"/>
    <w:rsid w:val="00ED1553"/>
    <w:rsid w:val="00ED1CFE"/>
    <w:rsid w:val="00ED20A7"/>
    <w:rsid w:val="00ED261F"/>
    <w:rsid w:val="00ED2C96"/>
    <w:rsid w:val="00ED336D"/>
    <w:rsid w:val="00ED3722"/>
    <w:rsid w:val="00ED38C5"/>
    <w:rsid w:val="00ED3CDC"/>
    <w:rsid w:val="00ED42F0"/>
    <w:rsid w:val="00ED458C"/>
    <w:rsid w:val="00ED54FF"/>
    <w:rsid w:val="00ED5BF2"/>
    <w:rsid w:val="00ED679D"/>
    <w:rsid w:val="00ED7887"/>
    <w:rsid w:val="00ED7AB9"/>
    <w:rsid w:val="00EE00FE"/>
    <w:rsid w:val="00EE0BAD"/>
    <w:rsid w:val="00EE0C8B"/>
    <w:rsid w:val="00EE10D4"/>
    <w:rsid w:val="00EE1CAF"/>
    <w:rsid w:val="00EE2691"/>
    <w:rsid w:val="00EE3794"/>
    <w:rsid w:val="00EE4781"/>
    <w:rsid w:val="00EE5547"/>
    <w:rsid w:val="00EE5632"/>
    <w:rsid w:val="00EE6FCD"/>
    <w:rsid w:val="00EF03AE"/>
    <w:rsid w:val="00EF0F46"/>
    <w:rsid w:val="00EF132A"/>
    <w:rsid w:val="00EF1B00"/>
    <w:rsid w:val="00EF3186"/>
    <w:rsid w:val="00EF3AA8"/>
    <w:rsid w:val="00EF72C5"/>
    <w:rsid w:val="00EF7F49"/>
    <w:rsid w:val="00F0171D"/>
    <w:rsid w:val="00F028F1"/>
    <w:rsid w:val="00F02EF7"/>
    <w:rsid w:val="00F03B6D"/>
    <w:rsid w:val="00F04D1A"/>
    <w:rsid w:val="00F0501C"/>
    <w:rsid w:val="00F051C8"/>
    <w:rsid w:val="00F05C76"/>
    <w:rsid w:val="00F065B3"/>
    <w:rsid w:val="00F066E8"/>
    <w:rsid w:val="00F10078"/>
    <w:rsid w:val="00F101F8"/>
    <w:rsid w:val="00F11197"/>
    <w:rsid w:val="00F11E11"/>
    <w:rsid w:val="00F13C67"/>
    <w:rsid w:val="00F13E5C"/>
    <w:rsid w:val="00F158D9"/>
    <w:rsid w:val="00F16047"/>
    <w:rsid w:val="00F17330"/>
    <w:rsid w:val="00F179B3"/>
    <w:rsid w:val="00F208ED"/>
    <w:rsid w:val="00F20A92"/>
    <w:rsid w:val="00F21CE9"/>
    <w:rsid w:val="00F21F16"/>
    <w:rsid w:val="00F227E9"/>
    <w:rsid w:val="00F22DF0"/>
    <w:rsid w:val="00F23970"/>
    <w:rsid w:val="00F23FC7"/>
    <w:rsid w:val="00F24CDC"/>
    <w:rsid w:val="00F25897"/>
    <w:rsid w:val="00F25A21"/>
    <w:rsid w:val="00F26803"/>
    <w:rsid w:val="00F26836"/>
    <w:rsid w:val="00F27695"/>
    <w:rsid w:val="00F27A58"/>
    <w:rsid w:val="00F27BEF"/>
    <w:rsid w:val="00F3091E"/>
    <w:rsid w:val="00F30AB9"/>
    <w:rsid w:val="00F30AE6"/>
    <w:rsid w:val="00F30E1F"/>
    <w:rsid w:val="00F312BC"/>
    <w:rsid w:val="00F3262C"/>
    <w:rsid w:val="00F33530"/>
    <w:rsid w:val="00F3374E"/>
    <w:rsid w:val="00F3783F"/>
    <w:rsid w:val="00F414E8"/>
    <w:rsid w:val="00F41E45"/>
    <w:rsid w:val="00F42C4B"/>
    <w:rsid w:val="00F4315B"/>
    <w:rsid w:val="00F43E6D"/>
    <w:rsid w:val="00F445BD"/>
    <w:rsid w:val="00F457F3"/>
    <w:rsid w:val="00F46522"/>
    <w:rsid w:val="00F466D5"/>
    <w:rsid w:val="00F50E17"/>
    <w:rsid w:val="00F51AD3"/>
    <w:rsid w:val="00F528CD"/>
    <w:rsid w:val="00F52FE2"/>
    <w:rsid w:val="00F530F6"/>
    <w:rsid w:val="00F5337D"/>
    <w:rsid w:val="00F5375B"/>
    <w:rsid w:val="00F53EAF"/>
    <w:rsid w:val="00F553BD"/>
    <w:rsid w:val="00F55BF7"/>
    <w:rsid w:val="00F57C14"/>
    <w:rsid w:val="00F607E0"/>
    <w:rsid w:val="00F60997"/>
    <w:rsid w:val="00F609A4"/>
    <w:rsid w:val="00F60C08"/>
    <w:rsid w:val="00F62866"/>
    <w:rsid w:val="00F63631"/>
    <w:rsid w:val="00F63AA6"/>
    <w:rsid w:val="00F63FE0"/>
    <w:rsid w:val="00F6478A"/>
    <w:rsid w:val="00F64DDB"/>
    <w:rsid w:val="00F6543B"/>
    <w:rsid w:val="00F6583C"/>
    <w:rsid w:val="00F65F48"/>
    <w:rsid w:val="00F6682F"/>
    <w:rsid w:val="00F72D27"/>
    <w:rsid w:val="00F736DD"/>
    <w:rsid w:val="00F73EC3"/>
    <w:rsid w:val="00F74129"/>
    <w:rsid w:val="00F741E2"/>
    <w:rsid w:val="00F74506"/>
    <w:rsid w:val="00F74F9B"/>
    <w:rsid w:val="00F757AF"/>
    <w:rsid w:val="00F76342"/>
    <w:rsid w:val="00F76655"/>
    <w:rsid w:val="00F76809"/>
    <w:rsid w:val="00F77C9F"/>
    <w:rsid w:val="00F80C55"/>
    <w:rsid w:val="00F80CDA"/>
    <w:rsid w:val="00F80F4F"/>
    <w:rsid w:val="00F80FF3"/>
    <w:rsid w:val="00F81A69"/>
    <w:rsid w:val="00F825E2"/>
    <w:rsid w:val="00F83003"/>
    <w:rsid w:val="00F8374D"/>
    <w:rsid w:val="00F83A27"/>
    <w:rsid w:val="00F83C91"/>
    <w:rsid w:val="00F83D0E"/>
    <w:rsid w:val="00F83D85"/>
    <w:rsid w:val="00F84096"/>
    <w:rsid w:val="00F84C8B"/>
    <w:rsid w:val="00F8603B"/>
    <w:rsid w:val="00F867D0"/>
    <w:rsid w:val="00F867E4"/>
    <w:rsid w:val="00F8682A"/>
    <w:rsid w:val="00F903F5"/>
    <w:rsid w:val="00F909E7"/>
    <w:rsid w:val="00F90E5A"/>
    <w:rsid w:val="00F913F3"/>
    <w:rsid w:val="00F91D2A"/>
    <w:rsid w:val="00F922DD"/>
    <w:rsid w:val="00F92E24"/>
    <w:rsid w:val="00F93861"/>
    <w:rsid w:val="00F93D7A"/>
    <w:rsid w:val="00F93E71"/>
    <w:rsid w:val="00F94D29"/>
    <w:rsid w:val="00F94ED9"/>
    <w:rsid w:val="00F95C2F"/>
    <w:rsid w:val="00F9620D"/>
    <w:rsid w:val="00F96843"/>
    <w:rsid w:val="00F96883"/>
    <w:rsid w:val="00F96E76"/>
    <w:rsid w:val="00F972A9"/>
    <w:rsid w:val="00F979B3"/>
    <w:rsid w:val="00F97D35"/>
    <w:rsid w:val="00FA055B"/>
    <w:rsid w:val="00FA0D51"/>
    <w:rsid w:val="00FA0E5D"/>
    <w:rsid w:val="00FA1021"/>
    <w:rsid w:val="00FA27C8"/>
    <w:rsid w:val="00FA3363"/>
    <w:rsid w:val="00FA3FA5"/>
    <w:rsid w:val="00FA4CEE"/>
    <w:rsid w:val="00FA5AB2"/>
    <w:rsid w:val="00FA6D91"/>
    <w:rsid w:val="00FA707A"/>
    <w:rsid w:val="00FA750E"/>
    <w:rsid w:val="00FA78E3"/>
    <w:rsid w:val="00FB1483"/>
    <w:rsid w:val="00FB18CF"/>
    <w:rsid w:val="00FB2A4B"/>
    <w:rsid w:val="00FB2D46"/>
    <w:rsid w:val="00FB33E6"/>
    <w:rsid w:val="00FB35C9"/>
    <w:rsid w:val="00FB3EFF"/>
    <w:rsid w:val="00FB5831"/>
    <w:rsid w:val="00FB5D69"/>
    <w:rsid w:val="00FB62ED"/>
    <w:rsid w:val="00FB6762"/>
    <w:rsid w:val="00FB6CB2"/>
    <w:rsid w:val="00FB719F"/>
    <w:rsid w:val="00FB7DDF"/>
    <w:rsid w:val="00FC0437"/>
    <w:rsid w:val="00FC0A6E"/>
    <w:rsid w:val="00FC1022"/>
    <w:rsid w:val="00FC1DC2"/>
    <w:rsid w:val="00FC2196"/>
    <w:rsid w:val="00FC25E7"/>
    <w:rsid w:val="00FC6457"/>
    <w:rsid w:val="00FC697B"/>
    <w:rsid w:val="00FC6CDD"/>
    <w:rsid w:val="00FD2038"/>
    <w:rsid w:val="00FD2FEB"/>
    <w:rsid w:val="00FD38DC"/>
    <w:rsid w:val="00FD485E"/>
    <w:rsid w:val="00FD4912"/>
    <w:rsid w:val="00FD67D1"/>
    <w:rsid w:val="00FD6967"/>
    <w:rsid w:val="00FD6BFC"/>
    <w:rsid w:val="00FD6C5D"/>
    <w:rsid w:val="00FD6E64"/>
    <w:rsid w:val="00FD72AD"/>
    <w:rsid w:val="00FE0BD3"/>
    <w:rsid w:val="00FE0D5B"/>
    <w:rsid w:val="00FE25B3"/>
    <w:rsid w:val="00FE276A"/>
    <w:rsid w:val="00FE2B27"/>
    <w:rsid w:val="00FE306C"/>
    <w:rsid w:val="00FE3677"/>
    <w:rsid w:val="00FE36B9"/>
    <w:rsid w:val="00FE3A92"/>
    <w:rsid w:val="00FE3F74"/>
    <w:rsid w:val="00FE567A"/>
    <w:rsid w:val="00FE5ED0"/>
    <w:rsid w:val="00FE6A4A"/>
    <w:rsid w:val="00FE6BF4"/>
    <w:rsid w:val="00FE752A"/>
    <w:rsid w:val="00FE7B26"/>
    <w:rsid w:val="00FF18CA"/>
    <w:rsid w:val="00FF25A9"/>
    <w:rsid w:val="00FF2B69"/>
    <w:rsid w:val="00FF47D7"/>
    <w:rsid w:val="00FF4DFB"/>
    <w:rsid w:val="00FF6F54"/>
    <w:rsid w:val="00FF7037"/>
    <w:rsid w:val="00FF74FA"/>
    <w:rsid w:val="00FF78F9"/>
    <w:rsid w:val="00FF7A0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7CDAC6E-49E8-4776-93AA-50C2670A7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042"/>
    <w:rPr>
      <w:b/>
      <w:sz w:val="28"/>
    </w:rPr>
  </w:style>
  <w:style w:type="paragraph" w:styleId="1">
    <w:name w:val="heading 1"/>
    <w:basedOn w:val="a"/>
    <w:next w:val="a"/>
    <w:link w:val="10"/>
    <w:uiPriority w:val="9"/>
    <w:qFormat/>
    <w:rsid w:val="006A6350"/>
    <w:pPr>
      <w:keepNext/>
      <w:ind w:firstLine="426"/>
      <w:jc w:val="both"/>
      <w:outlineLvl w:val="0"/>
    </w:pPr>
    <w:rPr>
      <w:rFonts w:ascii="Cambria" w:hAnsi="Cambria"/>
      <w:bCs/>
      <w:kern w:val="32"/>
      <w:sz w:val="32"/>
      <w:szCs w:val="32"/>
    </w:rPr>
  </w:style>
  <w:style w:type="paragraph" w:styleId="2">
    <w:name w:val="heading 2"/>
    <w:basedOn w:val="a"/>
    <w:next w:val="a"/>
    <w:link w:val="20"/>
    <w:uiPriority w:val="9"/>
    <w:qFormat/>
    <w:rsid w:val="006A6350"/>
    <w:pPr>
      <w:keepNext/>
      <w:ind w:firstLine="426"/>
      <w:jc w:val="center"/>
      <w:outlineLvl w:val="1"/>
    </w:pPr>
    <w:rPr>
      <w:rFonts w:ascii="Cambria" w:hAnsi="Cambria"/>
      <w:bCs/>
      <w:i/>
      <w:iCs/>
      <w:szCs w:val="28"/>
    </w:rPr>
  </w:style>
  <w:style w:type="paragraph" w:styleId="3">
    <w:name w:val="heading 3"/>
    <w:basedOn w:val="a"/>
    <w:next w:val="a"/>
    <w:link w:val="30"/>
    <w:uiPriority w:val="9"/>
    <w:qFormat/>
    <w:rsid w:val="006A6350"/>
    <w:pPr>
      <w:keepNext/>
      <w:widowControl w:val="0"/>
      <w:jc w:val="right"/>
      <w:outlineLvl w:val="2"/>
    </w:pPr>
    <w:rPr>
      <w:rFonts w:ascii="Cambria" w:hAnsi="Cambria"/>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76B4C"/>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C76B4C"/>
    <w:rPr>
      <w:rFonts w:ascii="Cambria" w:eastAsia="Times New Roman" w:hAnsi="Cambria" w:cs="Times New Roman"/>
      <w:b/>
      <w:bCs/>
      <w:i/>
      <w:iCs/>
      <w:sz w:val="28"/>
      <w:szCs w:val="28"/>
    </w:rPr>
  </w:style>
  <w:style w:type="character" w:customStyle="1" w:styleId="30">
    <w:name w:val="Заголовок 3 Знак"/>
    <w:link w:val="3"/>
    <w:uiPriority w:val="9"/>
    <w:semiHidden/>
    <w:rsid w:val="00C76B4C"/>
    <w:rPr>
      <w:rFonts w:ascii="Cambria" w:eastAsia="Times New Roman" w:hAnsi="Cambria" w:cs="Times New Roman"/>
      <w:b/>
      <w:bCs/>
      <w:sz w:val="26"/>
      <w:szCs w:val="26"/>
    </w:rPr>
  </w:style>
  <w:style w:type="paragraph" w:styleId="a3">
    <w:name w:val="header"/>
    <w:basedOn w:val="a"/>
    <w:link w:val="a4"/>
    <w:uiPriority w:val="99"/>
    <w:rsid w:val="006A6350"/>
    <w:pPr>
      <w:tabs>
        <w:tab w:val="center" w:pos="4153"/>
        <w:tab w:val="right" w:pos="8306"/>
      </w:tabs>
    </w:pPr>
  </w:style>
  <w:style w:type="character" w:customStyle="1" w:styleId="a4">
    <w:name w:val="Верхний колонтитул Знак"/>
    <w:link w:val="a3"/>
    <w:uiPriority w:val="99"/>
    <w:semiHidden/>
    <w:rsid w:val="00C76B4C"/>
    <w:rPr>
      <w:b/>
      <w:sz w:val="28"/>
      <w:szCs w:val="20"/>
    </w:rPr>
  </w:style>
  <w:style w:type="paragraph" w:styleId="a5">
    <w:name w:val="Title"/>
    <w:basedOn w:val="a"/>
    <w:link w:val="a6"/>
    <w:uiPriority w:val="10"/>
    <w:qFormat/>
    <w:rsid w:val="006A6350"/>
    <w:pPr>
      <w:widowControl w:val="0"/>
      <w:jc w:val="center"/>
    </w:pPr>
    <w:rPr>
      <w:rFonts w:ascii="Cambria" w:hAnsi="Cambria"/>
      <w:bCs/>
      <w:kern w:val="28"/>
      <w:sz w:val="32"/>
      <w:szCs w:val="32"/>
    </w:rPr>
  </w:style>
  <w:style w:type="character" w:customStyle="1" w:styleId="a6">
    <w:name w:val="Название Знак"/>
    <w:link w:val="a5"/>
    <w:uiPriority w:val="10"/>
    <w:rsid w:val="00C76B4C"/>
    <w:rPr>
      <w:rFonts w:ascii="Cambria" w:eastAsia="Times New Roman" w:hAnsi="Cambria" w:cs="Times New Roman"/>
      <w:b/>
      <w:bCs/>
      <w:kern w:val="28"/>
      <w:sz w:val="32"/>
      <w:szCs w:val="32"/>
    </w:rPr>
  </w:style>
  <w:style w:type="paragraph" w:customStyle="1" w:styleId="21">
    <w:name w:val="Основной текст 21"/>
    <w:basedOn w:val="a"/>
    <w:uiPriority w:val="99"/>
    <w:rsid w:val="006A6350"/>
    <w:pPr>
      <w:widowControl w:val="0"/>
      <w:ind w:firstLine="426"/>
      <w:jc w:val="both"/>
    </w:pPr>
    <w:rPr>
      <w:rFonts w:ascii="Arial" w:hAnsi="Arial"/>
      <w:b w:val="0"/>
      <w:sz w:val="24"/>
    </w:rPr>
  </w:style>
  <w:style w:type="paragraph" w:customStyle="1" w:styleId="22">
    <w:name w:val="çàãîëîâîê 2"/>
    <w:basedOn w:val="a"/>
    <w:next w:val="a"/>
    <w:uiPriority w:val="99"/>
    <w:rsid w:val="006A6350"/>
    <w:pPr>
      <w:keepNext/>
      <w:widowControl w:val="0"/>
      <w:ind w:firstLine="426"/>
    </w:pPr>
    <w:rPr>
      <w:rFonts w:ascii="Arial" w:hAnsi="Arial"/>
      <w:b w:val="0"/>
      <w:sz w:val="24"/>
    </w:rPr>
  </w:style>
  <w:style w:type="paragraph" w:styleId="a7">
    <w:name w:val="Body Text Indent"/>
    <w:basedOn w:val="a"/>
    <w:link w:val="a8"/>
    <w:uiPriority w:val="99"/>
    <w:rsid w:val="006A6350"/>
    <w:pPr>
      <w:widowControl w:val="0"/>
      <w:ind w:firstLine="426"/>
      <w:jc w:val="both"/>
    </w:pPr>
  </w:style>
  <w:style w:type="character" w:customStyle="1" w:styleId="a8">
    <w:name w:val="Основной текст с отступом Знак"/>
    <w:link w:val="a7"/>
    <w:uiPriority w:val="99"/>
    <w:semiHidden/>
    <w:rsid w:val="00C76B4C"/>
    <w:rPr>
      <w:b/>
      <w:sz w:val="28"/>
      <w:szCs w:val="20"/>
    </w:rPr>
  </w:style>
  <w:style w:type="paragraph" w:styleId="a9">
    <w:name w:val="footer"/>
    <w:basedOn w:val="a"/>
    <w:link w:val="aa"/>
    <w:uiPriority w:val="99"/>
    <w:rsid w:val="006A6350"/>
    <w:pPr>
      <w:widowControl w:val="0"/>
      <w:tabs>
        <w:tab w:val="center" w:pos="4153"/>
        <w:tab w:val="right" w:pos="8306"/>
      </w:tabs>
    </w:pPr>
  </w:style>
  <w:style w:type="character" w:customStyle="1" w:styleId="aa">
    <w:name w:val="Нижний колонтитул Знак"/>
    <w:link w:val="a9"/>
    <w:uiPriority w:val="99"/>
    <w:rsid w:val="00C76B4C"/>
    <w:rPr>
      <w:b/>
      <w:sz w:val="28"/>
      <w:szCs w:val="20"/>
    </w:rPr>
  </w:style>
  <w:style w:type="character" w:styleId="ab">
    <w:name w:val="page number"/>
    <w:uiPriority w:val="99"/>
    <w:rsid w:val="006A6350"/>
    <w:rPr>
      <w:rFonts w:cs="Times New Roman"/>
    </w:rPr>
  </w:style>
  <w:style w:type="character" w:customStyle="1" w:styleId="ac">
    <w:name w:val="íîìåð ñòðàíèöû"/>
    <w:uiPriority w:val="99"/>
    <w:rsid w:val="006A6350"/>
    <w:rPr>
      <w:rFonts w:cs="Times New Roman"/>
    </w:rPr>
  </w:style>
  <w:style w:type="character" w:customStyle="1" w:styleId="ad">
    <w:name w:val="Îñíîâíîé øðèôò"/>
    <w:uiPriority w:val="99"/>
    <w:rsid w:val="006A6350"/>
  </w:style>
  <w:style w:type="paragraph" w:styleId="23">
    <w:name w:val="Body Text Indent 2"/>
    <w:basedOn w:val="a"/>
    <w:link w:val="24"/>
    <w:uiPriority w:val="99"/>
    <w:rsid w:val="006A6350"/>
    <w:pPr>
      <w:ind w:firstLine="425"/>
      <w:jc w:val="both"/>
    </w:pPr>
  </w:style>
  <w:style w:type="character" w:customStyle="1" w:styleId="24">
    <w:name w:val="Основной текст с отступом 2 Знак"/>
    <w:link w:val="23"/>
    <w:uiPriority w:val="99"/>
    <w:semiHidden/>
    <w:rsid w:val="00C76B4C"/>
    <w:rPr>
      <w:b/>
      <w:sz w:val="28"/>
      <w:szCs w:val="20"/>
    </w:rPr>
  </w:style>
  <w:style w:type="paragraph" w:customStyle="1" w:styleId="ConsNormal">
    <w:name w:val="ConsNormal"/>
    <w:uiPriority w:val="99"/>
    <w:rsid w:val="005A6273"/>
    <w:pPr>
      <w:widowControl w:val="0"/>
      <w:autoSpaceDE w:val="0"/>
      <w:autoSpaceDN w:val="0"/>
      <w:adjustRightInd w:val="0"/>
      <w:ind w:right="19772" w:firstLine="720"/>
    </w:pPr>
    <w:rPr>
      <w:rFonts w:ascii="Arial" w:hAnsi="Arial" w:cs="Arial"/>
    </w:rPr>
  </w:style>
  <w:style w:type="paragraph" w:styleId="ae">
    <w:name w:val="Body Text"/>
    <w:basedOn w:val="a"/>
    <w:link w:val="af"/>
    <w:uiPriority w:val="99"/>
    <w:rsid w:val="00C00690"/>
    <w:pPr>
      <w:spacing w:after="120"/>
    </w:pPr>
  </w:style>
  <w:style w:type="character" w:customStyle="1" w:styleId="af">
    <w:name w:val="Основной текст Знак"/>
    <w:link w:val="ae"/>
    <w:uiPriority w:val="99"/>
    <w:semiHidden/>
    <w:rsid w:val="00C76B4C"/>
    <w:rPr>
      <w:b/>
      <w:sz w:val="28"/>
      <w:szCs w:val="20"/>
    </w:rPr>
  </w:style>
  <w:style w:type="paragraph" w:customStyle="1" w:styleId="11">
    <w:name w:val="заголовок 1"/>
    <w:basedOn w:val="a"/>
    <w:next w:val="a"/>
    <w:uiPriority w:val="99"/>
    <w:rsid w:val="00980DA9"/>
    <w:pPr>
      <w:keepNext/>
      <w:widowControl w:val="0"/>
      <w:jc w:val="center"/>
    </w:pPr>
    <w:rPr>
      <w:sz w:val="24"/>
    </w:rPr>
  </w:style>
  <w:style w:type="paragraph" w:styleId="25">
    <w:name w:val="Body Text 2"/>
    <w:basedOn w:val="a"/>
    <w:link w:val="26"/>
    <w:uiPriority w:val="99"/>
    <w:rsid w:val="00980DA9"/>
    <w:pPr>
      <w:spacing w:after="120" w:line="480" w:lineRule="auto"/>
    </w:pPr>
  </w:style>
  <w:style w:type="character" w:customStyle="1" w:styleId="26">
    <w:name w:val="Основной текст 2 Знак"/>
    <w:link w:val="25"/>
    <w:uiPriority w:val="99"/>
    <w:locked/>
    <w:rsid w:val="005F4D02"/>
    <w:rPr>
      <w:rFonts w:cs="Times New Roman"/>
      <w:b/>
      <w:sz w:val="28"/>
    </w:rPr>
  </w:style>
  <w:style w:type="paragraph" w:customStyle="1" w:styleId="27">
    <w:name w:val="заголовок 2"/>
    <w:basedOn w:val="a"/>
    <w:next w:val="a"/>
    <w:uiPriority w:val="99"/>
    <w:rsid w:val="00980DA9"/>
    <w:pPr>
      <w:keepNext/>
      <w:widowControl w:val="0"/>
      <w:jc w:val="center"/>
    </w:pPr>
  </w:style>
  <w:style w:type="paragraph" w:customStyle="1" w:styleId="kcbab0be03">
    <w:name w:val="зkcbab0be0головок 3"/>
    <w:basedOn w:val="a"/>
    <w:next w:val="a"/>
    <w:uiPriority w:val="99"/>
    <w:rsid w:val="00980DA9"/>
    <w:pPr>
      <w:keepNext/>
      <w:widowControl w:val="0"/>
      <w:jc w:val="right"/>
    </w:pPr>
    <w:rPr>
      <w:sz w:val="20"/>
    </w:rPr>
  </w:style>
  <w:style w:type="table" w:styleId="af0">
    <w:name w:val="Table Grid"/>
    <w:basedOn w:val="a1"/>
    <w:uiPriority w:val="99"/>
    <w:rsid w:val="00980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
    <w:basedOn w:val="a"/>
    <w:uiPriority w:val="99"/>
    <w:rsid w:val="00A26D00"/>
    <w:pPr>
      <w:tabs>
        <w:tab w:val="num" w:pos="360"/>
      </w:tabs>
      <w:spacing w:before="100" w:beforeAutospacing="1" w:after="160" w:afterAutospacing="1" w:line="240" w:lineRule="exact"/>
      <w:jc w:val="both"/>
    </w:pPr>
    <w:rPr>
      <w:rFonts w:ascii="Verdana" w:hAnsi="Verdana" w:cs="Verdana"/>
      <w:b w:val="0"/>
      <w:sz w:val="20"/>
      <w:lang w:val="en-US" w:eastAsia="en-US"/>
    </w:rPr>
  </w:style>
  <w:style w:type="paragraph" w:customStyle="1" w:styleId="ConsPlusNormal">
    <w:name w:val="ConsPlusNormal"/>
    <w:uiPriority w:val="99"/>
    <w:rsid w:val="00E82B2E"/>
    <w:pPr>
      <w:autoSpaceDE w:val="0"/>
      <w:autoSpaceDN w:val="0"/>
      <w:adjustRightInd w:val="0"/>
      <w:ind w:firstLine="720"/>
    </w:pPr>
    <w:rPr>
      <w:rFonts w:ascii="Arial" w:hAnsi="Arial" w:cs="Arial"/>
    </w:rPr>
  </w:style>
  <w:style w:type="paragraph" w:styleId="af1">
    <w:name w:val="Balloon Text"/>
    <w:basedOn w:val="a"/>
    <w:link w:val="af2"/>
    <w:uiPriority w:val="99"/>
    <w:semiHidden/>
    <w:rsid w:val="005D5B4B"/>
    <w:rPr>
      <w:rFonts w:ascii="Tahoma" w:hAnsi="Tahoma"/>
      <w:sz w:val="16"/>
      <w:szCs w:val="16"/>
    </w:rPr>
  </w:style>
  <w:style w:type="character" w:customStyle="1" w:styleId="af2">
    <w:name w:val="Текст выноски Знак"/>
    <w:link w:val="af1"/>
    <w:uiPriority w:val="99"/>
    <w:semiHidden/>
    <w:locked/>
    <w:rsid w:val="005D5B4B"/>
    <w:rPr>
      <w:rFonts w:ascii="Tahoma" w:hAnsi="Tahoma" w:cs="Tahoma"/>
      <w:b/>
      <w:sz w:val="16"/>
      <w:szCs w:val="16"/>
    </w:rPr>
  </w:style>
  <w:style w:type="paragraph" w:customStyle="1" w:styleId="FR2">
    <w:name w:val="FR2"/>
    <w:uiPriority w:val="99"/>
    <w:rsid w:val="00AF2903"/>
    <w:pPr>
      <w:widowControl w:val="0"/>
    </w:pPr>
    <w:rPr>
      <w:rFonts w:ascii="Arial" w:hAnsi="Arial"/>
      <w:sz w:val="22"/>
    </w:rPr>
  </w:style>
  <w:style w:type="paragraph" w:styleId="af3">
    <w:name w:val="Revision"/>
    <w:hidden/>
    <w:uiPriority w:val="99"/>
    <w:semiHidden/>
    <w:rsid w:val="00E37DC9"/>
    <w:rPr>
      <w:b/>
      <w:sz w:val="28"/>
    </w:rPr>
  </w:style>
  <w:style w:type="paragraph" w:customStyle="1" w:styleId="13">
    <w:name w:val="Обычный1"/>
    <w:uiPriority w:val="99"/>
    <w:rsid w:val="009F54B1"/>
    <w:pPr>
      <w:widowControl w:val="0"/>
      <w:suppressAutoHyphens/>
      <w:spacing w:before="120" w:after="120"/>
      <w:ind w:firstLine="567"/>
      <w:jc w:val="both"/>
    </w:pPr>
    <w:rPr>
      <w:sz w:val="24"/>
      <w:lang w:eastAsia="ar-SA"/>
    </w:rPr>
  </w:style>
  <w:style w:type="character" w:styleId="af4">
    <w:name w:val="annotation reference"/>
    <w:uiPriority w:val="99"/>
    <w:semiHidden/>
    <w:rsid w:val="00F3374E"/>
    <w:rPr>
      <w:rFonts w:cs="Times New Roman"/>
      <w:sz w:val="16"/>
      <w:szCs w:val="16"/>
    </w:rPr>
  </w:style>
  <w:style w:type="paragraph" w:styleId="af5">
    <w:name w:val="annotation text"/>
    <w:basedOn w:val="a"/>
    <w:link w:val="af6"/>
    <w:uiPriority w:val="99"/>
    <w:semiHidden/>
    <w:rsid w:val="00F3374E"/>
    <w:rPr>
      <w:sz w:val="20"/>
    </w:rPr>
  </w:style>
  <w:style w:type="character" w:customStyle="1" w:styleId="af6">
    <w:name w:val="Текст примечания Знак"/>
    <w:link w:val="af5"/>
    <w:uiPriority w:val="99"/>
    <w:semiHidden/>
    <w:locked/>
    <w:rsid w:val="00F3374E"/>
    <w:rPr>
      <w:rFonts w:cs="Times New Roman"/>
      <w:b/>
    </w:rPr>
  </w:style>
  <w:style w:type="paragraph" w:styleId="af7">
    <w:name w:val="annotation subject"/>
    <w:basedOn w:val="af5"/>
    <w:next w:val="af5"/>
    <w:link w:val="af8"/>
    <w:uiPriority w:val="99"/>
    <w:semiHidden/>
    <w:rsid w:val="00F3374E"/>
    <w:rPr>
      <w:bCs/>
    </w:rPr>
  </w:style>
  <w:style w:type="character" w:customStyle="1" w:styleId="af8">
    <w:name w:val="Тема примечания Знак"/>
    <w:link w:val="af7"/>
    <w:uiPriority w:val="99"/>
    <w:semiHidden/>
    <w:locked/>
    <w:rsid w:val="00F3374E"/>
    <w:rPr>
      <w:rFonts w:cs="Times New Roman"/>
      <w:b/>
      <w:bCs/>
    </w:rPr>
  </w:style>
  <w:style w:type="paragraph" w:styleId="af9">
    <w:name w:val="Block Text"/>
    <w:basedOn w:val="a"/>
    <w:uiPriority w:val="99"/>
    <w:rsid w:val="0052514F"/>
    <w:pPr>
      <w:ind w:left="113" w:right="113"/>
      <w:jc w:val="center"/>
    </w:pPr>
    <w:rPr>
      <w:b w:val="0"/>
      <w:sz w:val="24"/>
      <w:szCs w:val="24"/>
    </w:rPr>
  </w:style>
  <w:style w:type="paragraph" w:customStyle="1" w:styleId="BodyText21">
    <w:name w:val="Body Text 21"/>
    <w:basedOn w:val="a"/>
    <w:uiPriority w:val="99"/>
    <w:rsid w:val="00814750"/>
    <w:pPr>
      <w:tabs>
        <w:tab w:val="left" w:pos="-284"/>
        <w:tab w:val="left" w:pos="-142"/>
      </w:tabs>
      <w:autoSpaceDE w:val="0"/>
      <w:autoSpaceDN w:val="0"/>
      <w:ind w:right="-1"/>
      <w:jc w:val="both"/>
    </w:pPr>
    <w:rPr>
      <w:b w:val="0"/>
      <w:sz w:val="23"/>
      <w:szCs w:val="23"/>
    </w:rPr>
  </w:style>
  <w:style w:type="paragraph" w:styleId="afa">
    <w:name w:val="Plain Text"/>
    <w:basedOn w:val="a"/>
    <w:link w:val="14"/>
    <w:uiPriority w:val="99"/>
    <w:rsid w:val="00814750"/>
    <w:rPr>
      <w:rFonts w:ascii="Courier New" w:hAnsi="Courier New"/>
      <w:b w:val="0"/>
      <w:sz w:val="20"/>
    </w:rPr>
  </w:style>
  <w:style w:type="character" w:customStyle="1" w:styleId="14">
    <w:name w:val="Текст Знак1"/>
    <w:link w:val="afa"/>
    <w:uiPriority w:val="99"/>
    <w:locked/>
    <w:rsid w:val="00814750"/>
    <w:rPr>
      <w:rFonts w:ascii="Courier New" w:hAnsi="Courier New" w:cs="Courier New"/>
    </w:rPr>
  </w:style>
  <w:style w:type="character" w:customStyle="1" w:styleId="afb">
    <w:name w:val="Текст Знак"/>
    <w:uiPriority w:val="99"/>
    <w:semiHidden/>
    <w:locked/>
    <w:rsid w:val="00814750"/>
    <w:rPr>
      <w:rFonts w:ascii="Consolas" w:hAnsi="Consolas" w:cs="Times New Roman"/>
      <w:b/>
      <w:sz w:val="21"/>
      <w:szCs w:val="21"/>
    </w:rPr>
  </w:style>
  <w:style w:type="paragraph" w:styleId="afc">
    <w:name w:val="Normal (Web)"/>
    <w:basedOn w:val="a"/>
    <w:rsid w:val="00674FE2"/>
    <w:pPr>
      <w:spacing w:before="30" w:after="30"/>
    </w:pPr>
    <w:rPr>
      <w:rFonts w:ascii="Arial" w:hAnsi="Arial" w:cs="Arial"/>
      <w:b w:val="0"/>
      <w:sz w:val="18"/>
      <w:szCs w:val="18"/>
    </w:rPr>
  </w:style>
  <w:style w:type="character" w:customStyle="1" w:styleId="afd">
    <w:name w:val="Знак Знак"/>
    <w:uiPriority w:val="99"/>
    <w:rsid w:val="007C6A05"/>
    <w:rPr>
      <w:rFonts w:cs="Times New Roman"/>
      <w:sz w:val="24"/>
      <w:lang w:val="ru-RU" w:eastAsia="ru-RU" w:bidi="ar-SA"/>
    </w:rPr>
  </w:style>
  <w:style w:type="character" w:styleId="afe">
    <w:name w:val="Hyperlink"/>
    <w:uiPriority w:val="99"/>
    <w:unhideWhenUsed/>
    <w:rsid w:val="006D658E"/>
    <w:rPr>
      <w:color w:val="0000FF"/>
      <w:u w:val="single"/>
    </w:rPr>
  </w:style>
  <w:style w:type="paragraph" w:customStyle="1" w:styleId="ConsPlusCell">
    <w:name w:val="ConsPlusCell"/>
    <w:uiPriority w:val="99"/>
    <w:rsid w:val="009C4D4F"/>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852100">
      <w:marLeft w:val="0"/>
      <w:marRight w:val="0"/>
      <w:marTop w:val="0"/>
      <w:marBottom w:val="0"/>
      <w:divBdr>
        <w:top w:val="none" w:sz="0" w:space="0" w:color="auto"/>
        <w:left w:val="none" w:sz="0" w:space="0" w:color="auto"/>
        <w:bottom w:val="none" w:sz="0" w:space="0" w:color="auto"/>
        <w:right w:val="none" w:sz="0" w:space="0" w:color="auto"/>
      </w:divBdr>
    </w:div>
    <w:div w:id="481852101">
      <w:marLeft w:val="0"/>
      <w:marRight w:val="0"/>
      <w:marTop w:val="0"/>
      <w:marBottom w:val="0"/>
      <w:divBdr>
        <w:top w:val="none" w:sz="0" w:space="0" w:color="auto"/>
        <w:left w:val="none" w:sz="0" w:space="0" w:color="auto"/>
        <w:bottom w:val="none" w:sz="0" w:space="0" w:color="auto"/>
        <w:right w:val="none" w:sz="0" w:space="0" w:color="auto"/>
      </w:divBdr>
    </w:div>
    <w:div w:id="481852102">
      <w:marLeft w:val="0"/>
      <w:marRight w:val="0"/>
      <w:marTop w:val="0"/>
      <w:marBottom w:val="0"/>
      <w:divBdr>
        <w:top w:val="none" w:sz="0" w:space="0" w:color="auto"/>
        <w:left w:val="none" w:sz="0" w:space="0" w:color="auto"/>
        <w:bottom w:val="none" w:sz="0" w:space="0" w:color="auto"/>
        <w:right w:val="none" w:sz="0" w:space="0" w:color="auto"/>
      </w:divBdr>
    </w:div>
    <w:div w:id="481852103">
      <w:marLeft w:val="0"/>
      <w:marRight w:val="0"/>
      <w:marTop w:val="0"/>
      <w:marBottom w:val="0"/>
      <w:divBdr>
        <w:top w:val="none" w:sz="0" w:space="0" w:color="auto"/>
        <w:left w:val="none" w:sz="0" w:space="0" w:color="auto"/>
        <w:bottom w:val="none" w:sz="0" w:space="0" w:color="auto"/>
        <w:right w:val="none" w:sz="0" w:space="0" w:color="auto"/>
      </w:divBdr>
    </w:div>
    <w:div w:id="481852104">
      <w:marLeft w:val="0"/>
      <w:marRight w:val="0"/>
      <w:marTop w:val="0"/>
      <w:marBottom w:val="0"/>
      <w:divBdr>
        <w:top w:val="none" w:sz="0" w:space="0" w:color="auto"/>
        <w:left w:val="none" w:sz="0" w:space="0" w:color="auto"/>
        <w:bottom w:val="none" w:sz="0" w:space="0" w:color="auto"/>
        <w:right w:val="none" w:sz="0" w:space="0" w:color="auto"/>
      </w:divBdr>
    </w:div>
    <w:div w:id="481852105">
      <w:marLeft w:val="0"/>
      <w:marRight w:val="0"/>
      <w:marTop w:val="0"/>
      <w:marBottom w:val="0"/>
      <w:divBdr>
        <w:top w:val="none" w:sz="0" w:space="0" w:color="auto"/>
        <w:left w:val="none" w:sz="0" w:space="0" w:color="auto"/>
        <w:bottom w:val="none" w:sz="0" w:space="0" w:color="auto"/>
        <w:right w:val="none" w:sz="0" w:space="0" w:color="auto"/>
      </w:divBdr>
    </w:div>
    <w:div w:id="584416150">
      <w:bodyDiv w:val="1"/>
      <w:marLeft w:val="0"/>
      <w:marRight w:val="0"/>
      <w:marTop w:val="0"/>
      <w:marBottom w:val="0"/>
      <w:divBdr>
        <w:top w:val="none" w:sz="0" w:space="0" w:color="auto"/>
        <w:left w:val="none" w:sz="0" w:space="0" w:color="auto"/>
        <w:bottom w:val="none" w:sz="0" w:space="0" w:color="auto"/>
        <w:right w:val="none" w:sz="0" w:space="0" w:color="auto"/>
      </w:divBdr>
    </w:div>
    <w:div w:id="130831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8009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65AA5EC-F96C-4C21-9488-091947E6A3EE}">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70F67-FE66-484A-B356-F2FDE68E2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4285</TotalTime>
  <Pages>9</Pages>
  <Words>5093</Words>
  <Characters>29032</Characters>
  <Application>Microsoft Office Word</Application>
  <DocSecurity>0</DocSecurity>
  <Lines>241</Lines>
  <Paragraphs>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ПРОЕКТ-2004</vt:lpstr>
      <vt:lpstr>ПРОЕКТ-2004</vt:lpstr>
    </vt:vector>
  </TitlesOfParts>
  <Company>Energonadzor</Company>
  <LinksUpToDate>false</LinksUpToDate>
  <CharactersWithSpaces>34057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ПРОЕКТ-2004</dc:title>
  <dc:subject/>
  <dc:creator>Work</dc:creator>
  <cp:keywords/>
  <dc:description/>
  <cp:lastModifiedBy>Nataly</cp:lastModifiedBy>
  <cp:revision>2301</cp:revision>
  <cp:lastPrinted>2020-12-09T09:25:00Z</cp:lastPrinted>
  <dcterms:created xsi:type="dcterms:W3CDTF">2012-12-13T04:31:00Z</dcterms:created>
  <dcterms:modified xsi:type="dcterms:W3CDTF">2024-03-22T11:43:00Z</dcterms:modified>
</cp:coreProperties>
</file>