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A9" w:rsidRPr="002F12A9" w:rsidRDefault="003B6C18" w:rsidP="002F12A9">
      <w:pPr>
        <w:pStyle w:val="a3"/>
        <w:tabs>
          <w:tab w:val="left" w:pos="6735"/>
        </w:tabs>
        <w:spacing w:before="89"/>
        <w:ind w:left="0" w:right="41" w:firstLine="0"/>
        <w:jc w:val="center"/>
        <w:rPr>
          <w:b/>
        </w:rPr>
      </w:pPr>
      <w:r w:rsidRPr="002F12A9">
        <w:rPr>
          <w:b/>
        </w:rPr>
        <w:t>Уважаемые</w:t>
      </w:r>
      <w:r w:rsidRPr="002F12A9">
        <w:rPr>
          <w:b/>
          <w:spacing w:val="-4"/>
        </w:rPr>
        <w:t xml:space="preserve"> </w:t>
      </w:r>
      <w:r w:rsidRPr="002F12A9">
        <w:rPr>
          <w:b/>
        </w:rPr>
        <w:t>субъекты</w:t>
      </w:r>
      <w:r w:rsidRPr="002F12A9">
        <w:rPr>
          <w:b/>
          <w:spacing w:val="-3"/>
        </w:rPr>
        <w:t xml:space="preserve"> </w:t>
      </w:r>
      <w:r w:rsidRPr="002F12A9">
        <w:rPr>
          <w:b/>
        </w:rPr>
        <w:t>предпринимательства</w:t>
      </w:r>
      <w:r w:rsidRPr="002F12A9">
        <w:rPr>
          <w:b/>
        </w:rPr>
        <w:t>!</w:t>
      </w:r>
    </w:p>
    <w:p w:rsidR="00C560A9" w:rsidRDefault="003B6C18">
      <w:pPr>
        <w:pStyle w:val="a3"/>
        <w:spacing w:before="242"/>
        <w:ind w:right="162"/>
      </w:pPr>
      <w:r>
        <w:t>Торгово-промышленная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ХМАО-Югры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7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«</w:t>
      </w:r>
      <w:proofErr w:type="spellStart"/>
      <w:r>
        <w:t>Импортозамещение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Югры».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импортозамещении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оборудования, комплектующих, технологий и продукцию для нужд российских,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компаний.</w:t>
      </w:r>
    </w:p>
    <w:p w:rsidR="00C560A9" w:rsidRDefault="003B6C18">
      <w:pPr>
        <w:pStyle w:val="a3"/>
        <w:ind w:right="167"/>
      </w:pPr>
      <w:r>
        <w:t>Сервис «</w:t>
      </w:r>
      <w:proofErr w:type="spellStart"/>
      <w:r>
        <w:t>Импортозамещение</w:t>
      </w:r>
      <w:proofErr w:type="spellEnd"/>
      <w:r>
        <w:t xml:space="preserve"> в промышленности Югры» запущен в тестовом</w:t>
      </w:r>
      <w:r>
        <w:rPr>
          <w:spacing w:val="-67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производителях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поставщиках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закупаемой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рубежом,</w:t>
      </w:r>
      <w:r>
        <w:rPr>
          <w:spacing w:val="1"/>
        </w:rPr>
        <w:t xml:space="preserve"> </w:t>
      </w:r>
      <w:r>
        <w:t>ввоз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невозможен.</w:t>
      </w:r>
    </w:p>
    <w:p w:rsidR="00C560A9" w:rsidRDefault="003B6C18">
      <w:pPr>
        <w:pStyle w:val="a3"/>
        <w:ind w:right="162"/>
      </w:pPr>
      <w:r>
        <w:t>Сервис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ква</w:t>
      </w:r>
      <w:r>
        <w:t>лифицированных</w:t>
      </w:r>
      <w:r>
        <w:rPr>
          <w:spacing w:val="1"/>
        </w:rPr>
        <w:t xml:space="preserve"> </w:t>
      </w:r>
      <w:r>
        <w:t>поставщиков,</w:t>
      </w:r>
      <w:r>
        <w:rPr>
          <w:spacing w:val="19"/>
        </w:rPr>
        <w:t xml:space="preserve"> </w:t>
      </w:r>
      <w:r>
        <w:t>способных</w:t>
      </w:r>
      <w:r>
        <w:rPr>
          <w:spacing w:val="21"/>
        </w:rPr>
        <w:t xml:space="preserve"> </w:t>
      </w:r>
      <w:r>
        <w:t>выполнить</w:t>
      </w:r>
      <w:r>
        <w:rPr>
          <w:spacing w:val="21"/>
        </w:rPr>
        <w:t xml:space="preserve"> </w:t>
      </w:r>
      <w:r>
        <w:t>заказ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запросом</w:t>
      </w:r>
      <w:r>
        <w:rPr>
          <w:spacing w:val="22"/>
        </w:rPr>
        <w:t xml:space="preserve"> </w:t>
      </w:r>
      <w:r>
        <w:t>заказчиков,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требованиям.</w:t>
      </w:r>
    </w:p>
    <w:p w:rsidR="00C560A9" w:rsidRDefault="003B6C18">
      <w:pPr>
        <w:pStyle w:val="a3"/>
        <w:ind w:right="168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российских,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востребованной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проработка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продукции, организация нового производства на базе предприятий, выпускающих</w:t>
      </w:r>
      <w:r>
        <w:rPr>
          <w:spacing w:val="-67"/>
        </w:rPr>
        <w:t xml:space="preserve"> </w:t>
      </w:r>
      <w:r>
        <w:t>схожую</w:t>
      </w:r>
      <w:r>
        <w:rPr>
          <w:spacing w:val="-2"/>
        </w:rPr>
        <w:t xml:space="preserve"> </w:t>
      </w:r>
      <w:r>
        <w:t>продукцию.</w:t>
      </w:r>
    </w:p>
    <w:p w:rsidR="00C560A9" w:rsidRDefault="003B6C18">
      <w:pPr>
        <w:pStyle w:val="a3"/>
        <w:spacing w:before="1"/>
        <w:ind w:right="165"/>
      </w:pPr>
      <w:r>
        <w:t>Разместить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импортозамещении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производимой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(оборудовани</w:t>
      </w:r>
      <w:r>
        <w:t>и/</w:t>
      </w:r>
      <w:r>
        <w:rPr>
          <w:spacing w:val="1"/>
        </w:rPr>
        <w:t xml:space="preserve"> </w:t>
      </w:r>
      <w:r>
        <w:t>комплектующих/</w:t>
      </w:r>
      <w:r>
        <w:rPr>
          <w:spacing w:val="1"/>
        </w:rPr>
        <w:t xml:space="preserve"> </w:t>
      </w:r>
      <w:r>
        <w:t>технологиях)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 xml:space="preserve">можете по ссылке: </w:t>
      </w:r>
      <w:proofErr w:type="spellStart"/>
      <w:r>
        <w:t>Импортозамещение</w:t>
      </w:r>
      <w:proofErr w:type="spellEnd"/>
      <w:r>
        <w:t xml:space="preserve"> в промышленности Югры. 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сервисе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 безвозмездной</w:t>
      </w:r>
      <w:r>
        <w:rPr>
          <w:spacing w:val="-1"/>
        </w:rPr>
        <w:t xml:space="preserve"> </w:t>
      </w:r>
      <w:r>
        <w:t>основе.</w:t>
      </w:r>
    </w:p>
    <w:p w:rsidR="00C560A9" w:rsidRDefault="003B6C18">
      <w:pPr>
        <w:pStyle w:val="a3"/>
        <w:ind w:right="167"/>
      </w:pPr>
      <w:r>
        <w:t>ТПП</w:t>
      </w:r>
      <w:r>
        <w:rPr>
          <w:spacing w:val="1"/>
        </w:rPr>
        <w:t xml:space="preserve"> </w:t>
      </w:r>
      <w:r>
        <w:t>ХМАО-Югры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 xml:space="preserve">закупочных сессий для </w:t>
      </w:r>
      <w:proofErr w:type="spellStart"/>
      <w:r>
        <w:t>импортозамещения</w:t>
      </w:r>
      <w:proofErr w:type="spellEnd"/>
      <w:r>
        <w:t xml:space="preserve"> в промышленных отраслях региона,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сервисе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ресурсах делового сообщества в целях всестороннего информирования целевой</w:t>
      </w:r>
      <w:r>
        <w:rPr>
          <w:spacing w:val="1"/>
        </w:rPr>
        <w:t xml:space="preserve"> </w:t>
      </w:r>
      <w:r>
        <w:t>аудитории.</w:t>
      </w:r>
    </w:p>
    <w:p w:rsidR="00C560A9" w:rsidRDefault="003B6C18">
      <w:pPr>
        <w:pStyle w:val="a3"/>
        <w:ind w:right="161"/>
      </w:pPr>
      <w:r>
        <w:t>Дополнительная информация по т</w:t>
      </w:r>
      <w:r>
        <w:t>елефонам: (3467)371-445, 371-882, 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4">
        <w:r>
          <w:rPr>
            <w:u w:val="single"/>
          </w:rPr>
          <w:t>info@tpphmao.ru</w:t>
        </w:r>
      </w:hyperlink>
    </w:p>
    <w:p w:rsidR="00C560A9" w:rsidRDefault="00C560A9">
      <w:pPr>
        <w:sectPr w:rsidR="00C560A9">
          <w:type w:val="continuous"/>
          <w:pgSz w:w="11910" w:h="16840"/>
          <w:pgMar w:top="1260" w:right="400" w:bottom="280" w:left="1300" w:header="720" w:footer="720" w:gutter="0"/>
          <w:cols w:space="720"/>
        </w:sectPr>
      </w:pPr>
    </w:p>
    <w:p w:rsidR="00C560A9" w:rsidRDefault="003B6C18" w:rsidP="003B6C18">
      <w:pPr>
        <w:pStyle w:val="a3"/>
        <w:ind w:left="284" w:firstLine="0"/>
        <w:jc w:val="left"/>
        <w:rPr>
          <w:sz w:val="20"/>
        </w:rPr>
      </w:pPr>
      <w:bookmarkStart w:id="0" w:name="_GoBack"/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000750" cy="3248025"/>
            <wp:effectExtent l="0" t="0" r="0" b="9525"/>
            <wp:docPr id="1" name="image1.jpeg" descr="C:\Users\PermyakovaEN\Desktop\Документы Пермякова\ПИСЬМА\ГЛАВАМ ПОСЕЛЕНИЙ\2022 год\Импортозамещение\Импортозамещение  - бан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824" cy="32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60A9">
      <w:pgSz w:w="11910" w:h="16840"/>
      <w:pgMar w:top="112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60A9"/>
    <w:rsid w:val="002F12A9"/>
    <w:rsid w:val="003B6C18"/>
    <w:rsid w:val="00C5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3F585-D898-49FB-B4F9-D2DCB438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tpphm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2022-04-28T09:18:00Z</dcterms:created>
  <dcterms:modified xsi:type="dcterms:W3CDTF">2022-04-28T09:22:00Z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2022-04-28T00:00:00Z</vt:filetime>
  </property>
</Properties>
</file>